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54C8" w14:textId="563BC947" w:rsidR="00C85D9F" w:rsidRPr="0044293B" w:rsidRDefault="00275FEC" w:rsidP="004D207B">
      <w:pPr>
        <w:rPr>
          <w:rFonts w:ascii="Verdana" w:hAnsi="Verdana"/>
          <w:b/>
          <w:sz w:val="20"/>
          <w:szCs w:val="20"/>
          <w:lang w:val="en-US"/>
        </w:rPr>
      </w:pPr>
      <w:r w:rsidRPr="0044293B">
        <w:rPr>
          <w:rStyle w:val="Siln"/>
          <w:rFonts w:ascii="Verdana" w:hAnsi="Verdana"/>
          <w:sz w:val="20"/>
          <w:szCs w:val="20"/>
          <w:lang w:val="en-US"/>
        </w:rPr>
        <w:t xml:space="preserve">       </w:t>
      </w:r>
      <w:r w:rsidR="00D54208" w:rsidRPr="0044293B">
        <w:rPr>
          <w:rStyle w:val="Siln"/>
          <w:rFonts w:ascii="Verdana" w:hAnsi="Verdana"/>
          <w:sz w:val="20"/>
          <w:szCs w:val="20"/>
          <w:lang w:val="en-US"/>
        </w:rPr>
        <w:t xml:space="preserve"> </w:t>
      </w:r>
      <w:r w:rsidR="00085E99" w:rsidRPr="0044293B">
        <w:rPr>
          <w:rFonts w:ascii="Verdana" w:hAnsi="Verdana"/>
          <w:b/>
          <w:sz w:val="20"/>
          <w:szCs w:val="20"/>
          <w:lang w:val="en-US"/>
        </w:rPr>
        <w:t xml:space="preserve">Ref: </w:t>
      </w:r>
      <w:r w:rsidR="00F95E80" w:rsidRPr="0044293B">
        <w:rPr>
          <w:rFonts w:ascii="Verdana" w:hAnsi="Verdana"/>
          <w:b/>
          <w:sz w:val="20"/>
          <w:szCs w:val="20"/>
          <w:lang w:val="en-US"/>
        </w:rPr>
        <w:t xml:space="preserve"> </w:t>
      </w:r>
      <w:r w:rsidR="000863F1" w:rsidRPr="0044293B">
        <w:rPr>
          <w:rFonts w:ascii="Verdana" w:hAnsi="Verdana"/>
          <w:b/>
          <w:sz w:val="20"/>
          <w:szCs w:val="20"/>
          <w:lang w:val="en-US"/>
        </w:rPr>
        <w:t>Uzbekistan tou</w:t>
      </w:r>
      <w:r w:rsidR="007F6A87">
        <w:rPr>
          <w:rFonts w:ascii="Verdana" w:hAnsi="Verdana"/>
          <w:b/>
          <w:sz w:val="20"/>
          <w:szCs w:val="20"/>
          <w:lang w:val="en-US"/>
        </w:rPr>
        <w:t xml:space="preserve">r                             </w:t>
      </w:r>
      <w:r w:rsidR="00AF33FB" w:rsidRPr="0044293B">
        <w:rPr>
          <w:rFonts w:ascii="Verdana" w:hAnsi="Verdana"/>
          <w:b/>
          <w:sz w:val="20"/>
          <w:szCs w:val="20"/>
          <w:lang w:val="en-US"/>
        </w:rPr>
        <w:t xml:space="preserve">   </w:t>
      </w:r>
      <w:r w:rsidR="000B3B38" w:rsidRPr="0044293B">
        <w:rPr>
          <w:rFonts w:ascii="Verdana" w:hAnsi="Verdana"/>
          <w:b/>
          <w:sz w:val="20"/>
          <w:szCs w:val="20"/>
          <w:lang w:val="en-US"/>
        </w:rPr>
        <w:t xml:space="preserve">                      </w:t>
      </w:r>
      <w:r w:rsidR="00AF33FB" w:rsidRPr="0044293B">
        <w:rPr>
          <w:rFonts w:ascii="Verdana" w:hAnsi="Verdana"/>
          <w:b/>
          <w:sz w:val="20"/>
          <w:szCs w:val="20"/>
          <w:lang w:val="en-US"/>
        </w:rPr>
        <w:t xml:space="preserve">     </w:t>
      </w:r>
      <w:r w:rsidR="008E1F2D" w:rsidRPr="0044293B">
        <w:rPr>
          <w:rFonts w:ascii="Verdana" w:hAnsi="Verdana"/>
          <w:b/>
          <w:sz w:val="20"/>
          <w:szCs w:val="20"/>
          <w:lang w:val="en-US"/>
        </w:rPr>
        <w:t xml:space="preserve">              </w:t>
      </w:r>
      <w:r w:rsidR="000B3B38" w:rsidRPr="0044293B">
        <w:rPr>
          <w:rFonts w:ascii="Verdana" w:hAnsi="Verdana"/>
          <w:b/>
          <w:sz w:val="20"/>
          <w:szCs w:val="20"/>
          <w:lang w:val="en-US"/>
        </w:rPr>
        <w:t xml:space="preserve">Date:  </w:t>
      </w:r>
      <w:r w:rsidR="000863F1" w:rsidRPr="0044293B">
        <w:rPr>
          <w:rFonts w:ascii="Verdana" w:hAnsi="Verdana"/>
          <w:b/>
          <w:sz w:val="20"/>
          <w:szCs w:val="20"/>
        </w:rPr>
        <w:fldChar w:fldCharType="begin"/>
      </w:r>
      <w:r w:rsidR="000863F1" w:rsidRPr="0044293B">
        <w:rPr>
          <w:rFonts w:ascii="Verdana" w:hAnsi="Verdana"/>
          <w:b/>
          <w:sz w:val="20"/>
          <w:szCs w:val="20"/>
        </w:rPr>
        <w:instrText xml:space="preserve"> TIME \@ "dd.MM.yyyy" </w:instrText>
      </w:r>
      <w:r w:rsidR="000863F1" w:rsidRPr="0044293B">
        <w:rPr>
          <w:rFonts w:ascii="Verdana" w:hAnsi="Verdana"/>
          <w:b/>
          <w:sz w:val="20"/>
          <w:szCs w:val="20"/>
        </w:rPr>
        <w:fldChar w:fldCharType="separate"/>
      </w:r>
      <w:r w:rsidR="00D370B2">
        <w:rPr>
          <w:rFonts w:ascii="Verdana" w:hAnsi="Verdana"/>
          <w:b/>
          <w:noProof/>
          <w:sz w:val="20"/>
          <w:szCs w:val="20"/>
        </w:rPr>
        <w:t>05.06.2025</w:t>
      </w:r>
      <w:r w:rsidR="000863F1" w:rsidRPr="0044293B">
        <w:rPr>
          <w:rFonts w:ascii="Verdana" w:hAnsi="Verdana"/>
          <w:b/>
          <w:sz w:val="20"/>
          <w:szCs w:val="20"/>
        </w:rPr>
        <w:fldChar w:fldCharType="end"/>
      </w:r>
    </w:p>
    <w:p w14:paraId="192DD5F8" w14:textId="77777777" w:rsidR="00890C8F" w:rsidRPr="0044293B" w:rsidRDefault="00625A8B" w:rsidP="004D207B">
      <w:pPr>
        <w:rPr>
          <w:rFonts w:ascii="Verdana" w:hAnsi="Verdana"/>
          <w:b/>
          <w:sz w:val="20"/>
          <w:szCs w:val="20"/>
          <w:lang w:val="en-US"/>
        </w:rPr>
      </w:pPr>
      <w:r w:rsidRPr="0044293B">
        <w:rPr>
          <w:rFonts w:ascii="Verdana" w:hAnsi="Verdana"/>
          <w:b/>
          <w:sz w:val="20"/>
          <w:szCs w:val="20"/>
          <w:lang w:val="en-US"/>
        </w:rPr>
        <w:t xml:space="preserve">      </w:t>
      </w:r>
      <w:r w:rsidR="00085E99" w:rsidRPr="0044293B">
        <w:rPr>
          <w:rFonts w:ascii="Verdana" w:hAnsi="Verdana"/>
          <w:b/>
          <w:sz w:val="20"/>
          <w:szCs w:val="20"/>
          <w:lang w:val="en-US"/>
        </w:rPr>
        <w:t xml:space="preserve"> </w:t>
      </w:r>
      <w:r w:rsidR="005846E3" w:rsidRPr="0044293B">
        <w:rPr>
          <w:rFonts w:ascii="Verdana" w:hAnsi="Verdana"/>
          <w:b/>
          <w:sz w:val="20"/>
          <w:szCs w:val="20"/>
          <w:lang w:val="en-US"/>
        </w:rPr>
        <w:t xml:space="preserve">  </w:t>
      </w:r>
      <w:r w:rsidR="008A7E37" w:rsidRPr="0044293B">
        <w:rPr>
          <w:rFonts w:ascii="Verdana" w:hAnsi="Verdana"/>
          <w:b/>
          <w:sz w:val="20"/>
          <w:szCs w:val="20"/>
          <w:lang w:val="en-US"/>
        </w:rPr>
        <w:t xml:space="preserve">     </w:t>
      </w:r>
      <w:r w:rsidR="00F95E80" w:rsidRPr="0044293B">
        <w:rPr>
          <w:rFonts w:ascii="Verdana" w:hAnsi="Verdana"/>
          <w:b/>
          <w:sz w:val="20"/>
          <w:szCs w:val="20"/>
          <w:lang w:val="en-US"/>
        </w:rPr>
        <w:t xml:space="preserve">    </w:t>
      </w:r>
      <w:r w:rsidR="000B3B38" w:rsidRPr="0044293B">
        <w:rPr>
          <w:rFonts w:ascii="Verdana" w:hAnsi="Verdana"/>
          <w:b/>
          <w:sz w:val="20"/>
          <w:szCs w:val="20"/>
          <w:lang w:val="en-US"/>
        </w:rPr>
        <w:t xml:space="preserve">  </w:t>
      </w:r>
    </w:p>
    <w:p w14:paraId="75526494" w14:textId="2818F39F" w:rsidR="005846E3" w:rsidRPr="008F643B" w:rsidRDefault="000B3B38" w:rsidP="004D207B">
      <w:pPr>
        <w:rPr>
          <w:rFonts w:ascii="Verdana" w:hAnsi="Verdana"/>
          <w:b/>
          <w:sz w:val="22"/>
          <w:szCs w:val="22"/>
          <w:lang w:val="en-US"/>
        </w:rPr>
      </w:pPr>
      <w:r w:rsidRPr="0044293B">
        <w:rPr>
          <w:rFonts w:ascii="Verdana" w:hAnsi="Verdana"/>
          <w:b/>
          <w:sz w:val="20"/>
          <w:szCs w:val="20"/>
          <w:lang w:val="en-US"/>
        </w:rPr>
        <w:t xml:space="preserve">                         </w:t>
      </w:r>
      <w:r w:rsidR="00EC70B1">
        <w:rPr>
          <w:rFonts w:ascii="Verdana" w:hAnsi="Verdana"/>
          <w:b/>
          <w:sz w:val="22"/>
          <w:szCs w:val="22"/>
          <w:lang w:val="en-US"/>
        </w:rPr>
        <w:t>Uzbekistan tour Tashkent-Samarkand</w:t>
      </w:r>
      <w:r w:rsidR="00C85FD0">
        <w:rPr>
          <w:rFonts w:ascii="Verdana" w:hAnsi="Verdana"/>
          <w:b/>
          <w:sz w:val="22"/>
          <w:szCs w:val="22"/>
          <w:lang w:val="en-US"/>
        </w:rPr>
        <w:t>-</w:t>
      </w:r>
      <w:r w:rsidR="00725BC1">
        <w:rPr>
          <w:rFonts w:ascii="Verdana" w:hAnsi="Verdana"/>
          <w:b/>
          <w:sz w:val="22"/>
          <w:szCs w:val="22"/>
          <w:lang w:val="en-US"/>
        </w:rPr>
        <w:t>Tashkent</w:t>
      </w:r>
      <w:r w:rsidR="008F643B" w:rsidRPr="008F643B">
        <w:rPr>
          <w:rFonts w:ascii="Verdana" w:hAnsi="Verdana"/>
          <w:b/>
          <w:sz w:val="22"/>
          <w:szCs w:val="22"/>
          <w:lang w:val="en-US"/>
        </w:rPr>
        <w:t xml:space="preserve"> packaging</w:t>
      </w:r>
    </w:p>
    <w:p w14:paraId="4101B2E4" w14:textId="77777777" w:rsidR="008F643B" w:rsidRPr="0044293B" w:rsidRDefault="008F643B" w:rsidP="004D207B">
      <w:pPr>
        <w:rPr>
          <w:rFonts w:ascii="Verdana" w:hAnsi="Verdana"/>
          <w:b/>
          <w:sz w:val="20"/>
          <w:szCs w:val="20"/>
          <w:lang w:val="en-US"/>
        </w:rPr>
      </w:pPr>
    </w:p>
    <w:tbl>
      <w:tblPr>
        <w:tblStyle w:val="Mkatabulky"/>
        <w:tblW w:w="0" w:type="auto"/>
        <w:tblInd w:w="392" w:type="dxa"/>
        <w:tblLook w:val="04A0" w:firstRow="1" w:lastRow="0" w:firstColumn="1" w:lastColumn="0" w:noHBand="0" w:noVBand="1"/>
      </w:tblPr>
      <w:tblGrid>
        <w:gridCol w:w="1512"/>
        <w:gridCol w:w="8858"/>
      </w:tblGrid>
      <w:tr w:rsidR="006A714A" w:rsidRPr="0044293B" w14:paraId="1F19CA05" w14:textId="77777777" w:rsidTr="00EC70B1">
        <w:tc>
          <w:tcPr>
            <w:tcW w:w="1512" w:type="dxa"/>
          </w:tcPr>
          <w:p w14:paraId="74E97F7E" w14:textId="3B15A9FA" w:rsidR="006A714A" w:rsidRPr="0044293B" w:rsidRDefault="0025049C" w:rsidP="0025049C">
            <w:pPr>
              <w:jc w:val="center"/>
              <w:rPr>
                <w:rFonts w:ascii="Verdana" w:hAnsi="Verdana"/>
                <w:b/>
                <w:sz w:val="20"/>
                <w:szCs w:val="20"/>
              </w:rPr>
            </w:pPr>
            <w:r w:rsidRPr="0044293B">
              <w:rPr>
                <w:rFonts w:ascii="Verdana" w:hAnsi="Verdana"/>
                <w:b/>
                <w:sz w:val="20"/>
                <w:szCs w:val="20"/>
                <w:lang w:val="en-US"/>
              </w:rPr>
              <w:t>Day</w:t>
            </w:r>
          </w:p>
        </w:tc>
        <w:tc>
          <w:tcPr>
            <w:tcW w:w="8858" w:type="dxa"/>
          </w:tcPr>
          <w:p w14:paraId="3CCCFD2F" w14:textId="323942C3" w:rsidR="006A714A" w:rsidRPr="0044293B" w:rsidRDefault="00535A6D" w:rsidP="00C63354">
            <w:pPr>
              <w:jc w:val="center"/>
              <w:rPr>
                <w:rFonts w:ascii="Verdana" w:hAnsi="Verdana"/>
                <w:b/>
                <w:sz w:val="20"/>
                <w:szCs w:val="20"/>
              </w:rPr>
            </w:pPr>
            <w:r w:rsidRPr="0044293B">
              <w:rPr>
                <w:rFonts w:ascii="Verdana" w:hAnsi="Verdana"/>
                <w:b/>
                <w:sz w:val="20"/>
                <w:szCs w:val="20"/>
                <w:lang w:val="en-US"/>
              </w:rPr>
              <w:t>Detailed itinerary</w:t>
            </w:r>
            <w:r w:rsidR="00935607" w:rsidRPr="0044293B">
              <w:rPr>
                <w:rFonts w:ascii="Verdana" w:hAnsi="Verdana"/>
                <w:b/>
                <w:sz w:val="20"/>
                <w:szCs w:val="20"/>
              </w:rPr>
              <w:t xml:space="preserve"> </w:t>
            </w:r>
          </w:p>
        </w:tc>
      </w:tr>
      <w:tr w:rsidR="007477B9" w:rsidRPr="00ED5D80" w14:paraId="3C7E071A" w14:textId="77777777" w:rsidTr="00EC70B1">
        <w:tc>
          <w:tcPr>
            <w:tcW w:w="1512" w:type="dxa"/>
          </w:tcPr>
          <w:p w14:paraId="5E666A33" w14:textId="77777777" w:rsidR="00C85D9F" w:rsidRDefault="0025049C" w:rsidP="00352BD8">
            <w:pPr>
              <w:jc w:val="center"/>
              <w:rPr>
                <w:rFonts w:ascii="Verdana" w:eastAsia="Calibri" w:hAnsi="Verdana" w:cs="Calibri"/>
                <w:b/>
                <w:iCs/>
                <w:sz w:val="20"/>
                <w:szCs w:val="20"/>
                <w:lang w:val="en-US"/>
              </w:rPr>
            </w:pPr>
            <w:r w:rsidRPr="0044293B">
              <w:rPr>
                <w:rFonts w:ascii="Verdana" w:eastAsia="Calibri" w:hAnsi="Verdana" w:cs="Calibri"/>
                <w:b/>
                <w:iCs/>
                <w:sz w:val="20"/>
                <w:szCs w:val="20"/>
                <w:lang w:val="en-US"/>
              </w:rPr>
              <w:t>D1</w:t>
            </w:r>
          </w:p>
          <w:p w14:paraId="1B65794A" w14:textId="2C6EEB21" w:rsidR="003D0759" w:rsidRPr="004D365F" w:rsidRDefault="003D0759" w:rsidP="004D365F">
            <w:pPr>
              <w:jc w:val="center"/>
              <w:rPr>
                <w:rFonts w:ascii="Verdana" w:eastAsia="Calibri" w:hAnsi="Verdana" w:cs="Calibri"/>
                <w:b/>
                <w:iCs/>
                <w:sz w:val="20"/>
                <w:szCs w:val="20"/>
                <w:lang w:val="en-US"/>
              </w:rPr>
            </w:pPr>
          </w:p>
        </w:tc>
        <w:tc>
          <w:tcPr>
            <w:tcW w:w="8858" w:type="dxa"/>
          </w:tcPr>
          <w:p w14:paraId="3D5EA4E6" w14:textId="5E2BE4B1" w:rsidR="00ED5D80" w:rsidRDefault="0020093B" w:rsidP="00877C3B">
            <w:pPr>
              <w:rPr>
                <w:rFonts w:ascii="Verdana" w:eastAsia="Calibri" w:hAnsi="Verdana" w:cs="Calibri"/>
                <w:b/>
                <w:i/>
                <w:iCs/>
                <w:color w:val="0070C0"/>
                <w:sz w:val="20"/>
                <w:szCs w:val="20"/>
                <w:lang w:val="en-US"/>
              </w:rPr>
            </w:pPr>
            <w:r w:rsidRPr="0044293B">
              <w:rPr>
                <w:rFonts w:ascii="Verdana" w:hAnsi="Verdana"/>
                <w:i/>
                <w:noProof/>
                <w:sz w:val="20"/>
                <w:szCs w:val="20"/>
              </w:rPr>
              <w:drawing>
                <wp:anchor distT="0" distB="0" distL="114300" distR="114300" simplePos="0" relativeHeight="251653120" behindDoc="0" locked="0" layoutInCell="1" allowOverlap="1" wp14:anchorId="5DBE1E81" wp14:editId="63417D01">
                  <wp:simplePos x="0" y="0"/>
                  <wp:positionH relativeFrom="column">
                    <wp:posOffset>3246755</wp:posOffset>
                  </wp:positionH>
                  <wp:positionV relativeFrom="paragraph">
                    <wp:posOffset>17780</wp:posOffset>
                  </wp:positionV>
                  <wp:extent cx="2457450" cy="1384300"/>
                  <wp:effectExtent l="19050" t="0" r="0" b="0"/>
                  <wp:wrapThrough wrapText="bothSides">
                    <wp:wrapPolygon edited="0">
                      <wp:start x="-167" y="0"/>
                      <wp:lineTo x="-167" y="21402"/>
                      <wp:lineTo x="21600" y="21402"/>
                      <wp:lineTo x="21600" y="0"/>
                      <wp:lineTo x="-167" y="0"/>
                    </wp:wrapPolygon>
                  </wp:wrapThrough>
                  <wp:docPr id="14" name="Рисунок 13" descr="C:\Users\ПК2\Desktop\Tashk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К2\Desktop\Tashkent.jpg"/>
                          <pic:cNvPicPr>
                            <a:picLocks noChangeAspect="1" noChangeArrowheads="1"/>
                          </pic:cNvPicPr>
                        </pic:nvPicPr>
                        <pic:blipFill>
                          <a:blip r:embed="rId8"/>
                          <a:srcRect/>
                          <a:stretch>
                            <a:fillRect/>
                          </a:stretch>
                        </pic:blipFill>
                        <pic:spPr bwMode="auto">
                          <a:xfrm>
                            <a:off x="0" y="0"/>
                            <a:ext cx="2457450" cy="1384300"/>
                          </a:xfrm>
                          <a:prstGeom prst="rect">
                            <a:avLst/>
                          </a:prstGeom>
                          <a:noFill/>
                          <a:ln w="9525">
                            <a:noFill/>
                            <a:miter lim="800000"/>
                            <a:headEnd/>
                            <a:tailEnd/>
                          </a:ln>
                        </pic:spPr>
                      </pic:pic>
                    </a:graphicData>
                  </a:graphic>
                </wp:anchor>
              </w:drawing>
            </w:r>
            <w:r w:rsidR="00F366FE" w:rsidRPr="0044293B">
              <w:rPr>
                <w:rFonts w:ascii="Verdana" w:eastAsia="Calibri" w:hAnsi="Verdana" w:cs="Calibri"/>
                <w:b/>
                <w:color w:val="0070C0"/>
                <w:sz w:val="20"/>
                <w:szCs w:val="20"/>
                <w:lang w:val="en-US"/>
              </w:rPr>
              <w:t>TASHKENT</w:t>
            </w:r>
            <w:r w:rsidR="00877C3B">
              <w:rPr>
                <w:rFonts w:ascii="Verdana" w:eastAsia="Calibri" w:hAnsi="Verdana" w:cs="Calibri"/>
                <w:b/>
                <w:color w:val="0070C0"/>
                <w:sz w:val="20"/>
                <w:szCs w:val="20"/>
                <w:lang w:val="en-US"/>
              </w:rPr>
              <w:t xml:space="preserve">          </w:t>
            </w:r>
            <w:r w:rsidR="00F754AA">
              <w:rPr>
                <w:rFonts w:ascii="Verdana" w:eastAsia="Calibri" w:hAnsi="Verdana" w:cs="Calibri"/>
                <w:b/>
                <w:color w:val="0070C0"/>
                <w:sz w:val="20"/>
                <w:szCs w:val="20"/>
                <w:lang w:val="en-US"/>
              </w:rPr>
              <w:t xml:space="preserve"> </w:t>
            </w:r>
            <w:r w:rsidR="005535B5" w:rsidRPr="005535B5">
              <w:rPr>
                <w:rFonts w:ascii="Verdana" w:eastAsia="Calibri" w:hAnsi="Verdana" w:cs="Calibri"/>
                <w:b/>
                <w:i/>
                <w:iCs/>
                <w:color w:val="0070C0"/>
                <w:sz w:val="20"/>
                <w:szCs w:val="20"/>
                <w:lang w:val="en-US"/>
              </w:rPr>
              <w:t>Local guide</w:t>
            </w:r>
          </w:p>
          <w:p w14:paraId="2FB42151" w14:textId="77777777" w:rsidR="00ED5D80" w:rsidRDefault="00ED5D80" w:rsidP="00877C3B">
            <w:pPr>
              <w:rPr>
                <w:rFonts w:ascii="Verdana" w:eastAsia="Calibri" w:hAnsi="Verdana" w:cs="Calibri"/>
                <w:sz w:val="20"/>
                <w:szCs w:val="20"/>
                <w:lang w:val="en-US"/>
              </w:rPr>
            </w:pPr>
            <w:r>
              <w:rPr>
                <w:rFonts w:ascii="Verdana" w:eastAsia="Calibri" w:hAnsi="Verdana" w:cs="Calibri"/>
                <w:sz w:val="20"/>
                <w:szCs w:val="20"/>
                <w:lang w:val="en-US"/>
              </w:rPr>
              <w:t xml:space="preserve">Arrival in Tashkent. Transfer to Hotel Check-in and have arrest. </w:t>
            </w:r>
          </w:p>
          <w:p w14:paraId="1EA151EA" w14:textId="46C932F1" w:rsidR="00877C3B" w:rsidRPr="00877C3B" w:rsidRDefault="00877C3B" w:rsidP="00877C3B">
            <w:pPr>
              <w:rPr>
                <w:rFonts w:ascii="Verdana" w:eastAsia="Calibri" w:hAnsi="Verdana" w:cs="Calibri"/>
                <w:bCs/>
                <w:sz w:val="20"/>
                <w:szCs w:val="20"/>
                <w:lang w:val="en-GB"/>
              </w:rPr>
            </w:pPr>
            <w:r w:rsidRPr="00877C3B">
              <w:rPr>
                <w:rFonts w:ascii="Verdana" w:eastAsia="Calibri" w:hAnsi="Verdana" w:cs="Calibri"/>
                <w:b/>
                <w:bCs/>
                <w:sz w:val="20"/>
                <w:szCs w:val="20"/>
                <w:lang w:val="en-GB"/>
              </w:rPr>
              <w:t>Overnight in Tashkent.</w:t>
            </w:r>
            <w:r>
              <w:rPr>
                <w:rFonts w:ascii="Verdana" w:eastAsia="Calibri" w:hAnsi="Verdana" w:cs="Calibri"/>
                <w:b/>
                <w:bCs/>
                <w:sz w:val="20"/>
                <w:szCs w:val="20"/>
                <w:lang w:val="en-GB"/>
              </w:rPr>
              <w:t xml:space="preserve"> </w:t>
            </w:r>
          </w:p>
          <w:p w14:paraId="105DD8AC" w14:textId="66E419E8" w:rsidR="00C57F55" w:rsidRPr="0044293B" w:rsidRDefault="00C57F55" w:rsidP="00C57F55">
            <w:pPr>
              <w:rPr>
                <w:rFonts w:ascii="Verdana" w:eastAsia="Calibri" w:hAnsi="Verdana" w:cs="Calibri"/>
                <w:bCs/>
                <w:sz w:val="20"/>
                <w:szCs w:val="20"/>
                <w:lang w:val="en-US"/>
              </w:rPr>
            </w:pPr>
          </w:p>
          <w:p w14:paraId="39771E92" w14:textId="6A795F91" w:rsidR="0020093B" w:rsidRPr="0044293B" w:rsidRDefault="0020093B" w:rsidP="0020093B">
            <w:pPr>
              <w:rPr>
                <w:rFonts w:ascii="Verdana" w:eastAsia="Calibri" w:hAnsi="Verdana" w:cs="Calibri"/>
                <w:i/>
                <w:iCs/>
                <w:sz w:val="20"/>
                <w:szCs w:val="20"/>
                <w:lang w:val="en-US"/>
              </w:rPr>
            </w:pPr>
          </w:p>
          <w:p w14:paraId="1B8290EE" w14:textId="522A62A4" w:rsidR="0020093B" w:rsidRPr="007F6A87" w:rsidRDefault="0020093B" w:rsidP="0020093B">
            <w:pPr>
              <w:rPr>
                <w:rFonts w:ascii="Verdana" w:eastAsia="Calibri" w:hAnsi="Verdana" w:cs="Calibri"/>
                <w:i/>
                <w:iCs/>
                <w:sz w:val="20"/>
                <w:szCs w:val="20"/>
                <w:lang w:val="en-US"/>
              </w:rPr>
            </w:pPr>
          </w:p>
          <w:p w14:paraId="0D6A279A" w14:textId="424C12D0" w:rsidR="0020093B" w:rsidRPr="0044293B" w:rsidRDefault="00F330DC" w:rsidP="0020093B">
            <w:pPr>
              <w:rPr>
                <w:rFonts w:ascii="Verdana" w:eastAsia="Calibri" w:hAnsi="Verdana" w:cs="Calibri"/>
                <w:b/>
                <w:bCs/>
                <w:i/>
                <w:iCs/>
                <w:sz w:val="20"/>
                <w:szCs w:val="20"/>
                <w:lang w:val="en-US"/>
              </w:rPr>
            </w:pPr>
            <w:r w:rsidRPr="0044293B">
              <w:rPr>
                <w:rFonts w:ascii="Verdana" w:eastAsia="Calibri" w:hAnsi="Verdana" w:cs="Calibri"/>
                <w:b/>
                <w:bCs/>
                <w:i/>
                <w:iCs/>
                <w:sz w:val="20"/>
                <w:szCs w:val="20"/>
                <w:lang w:val="en-US"/>
              </w:rPr>
              <w:t xml:space="preserve">Meals: </w:t>
            </w:r>
            <w:r w:rsidR="00877C3B">
              <w:rPr>
                <w:rFonts w:ascii="Verdana" w:eastAsia="Calibri" w:hAnsi="Verdana" w:cs="Calibri"/>
                <w:b/>
                <w:bCs/>
                <w:i/>
                <w:iCs/>
                <w:sz w:val="20"/>
                <w:szCs w:val="20"/>
                <w:lang w:val="en-US"/>
              </w:rPr>
              <w:t>-</w:t>
            </w:r>
          </w:p>
        </w:tc>
      </w:tr>
      <w:tr w:rsidR="00717429" w:rsidRPr="00ED5D80" w14:paraId="4EA50E1A" w14:textId="77777777" w:rsidTr="00EC70B1">
        <w:tc>
          <w:tcPr>
            <w:tcW w:w="1512" w:type="dxa"/>
          </w:tcPr>
          <w:p w14:paraId="323DFFA4" w14:textId="17F0E850" w:rsidR="00717429" w:rsidRPr="00EC70B1" w:rsidRDefault="0025049C" w:rsidP="00C63354">
            <w:pPr>
              <w:jc w:val="center"/>
              <w:rPr>
                <w:rFonts w:ascii="Verdana" w:eastAsia="Calibri" w:hAnsi="Verdana" w:cs="Calibri"/>
                <w:b/>
                <w:iCs/>
                <w:sz w:val="20"/>
                <w:szCs w:val="20"/>
                <w:lang w:val="en-GB"/>
              </w:rPr>
            </w:pPr>
            <w:r w:rsidRPr="0044293B">
              <w:rPr>
                <w:rFonts w:ascii="Verdana" w:eastAsia="Calibri" w:hAnsi="Verdana" w:cs="Calibri"/>
                <w:b/>
                <w:iCs/>
                <w:sz w:val="20"/>
                <w:szCs w:val="20"/>
              </w:rPr>
              <w:t>D</w:t>
            </w:r>
            <w:r w:rsidR="00EC70B1">
              <w:rPr>
                <w:rFonts w:ascii="Verdana" w:eastAsia="Calibri" w:hAnsi="Verdana" w:cs="Calibri"/>
                <w:b/>
                <w:iCs/>
                <w:sz w:val="20"/>
                <w:szCs w:val="20"/>
                <w:lang w:val="en-GB"/>
              </w:rPr>
              <w:t>2</w:t>
            </w:r>
          </w:p>
          <w:p w14:paraId="2020B494" w14:textId="70EAC5EA" w:rsidR="00CC6A51" w:rsidRPr="00CC6A51" w:rsidRDefault="00CC6A51" w:rsidP="004D365F">
            <w:pPr>
              <w:rPr>
                <w:rFonts w:ascii="Verdana" w:eastAsia="Calibri" w:hAnsi="Verdana" w:cs="Calibri"/>
                <w:b/>
                <w:iCs/>
                <w:sz w:val="20"/>
                <w:szCs w:val="20"/>
                <w:lang w:val="en-GB"/>
              </w:rPr>
            </w:pPr>
          </w:p>
        </w:tc>
        <w:tc>
          <w:tcPr>
            <w:tcW w:w="8858" w:type="dxa"/>
          </w:tcPr>
          <w:p w14:paraId="38391677" w14:textId="11638FD9" w:rsidR="005969AF" w:rsidRPr="0044293B" w:rsidRDefault="00376347" w:rsidP="005969AF">
            <w:pPr>
              <w:rPr>
                <w:rFonts w:ascii="Verdana" w:eastAsia="Calibri" w:hAnsi="Verdana" w:cs="Calibri"/>
                <w:b/>
                <w:color w:val="0070C0"/>
                <w:sz w:val="20"/>
                <w:szCs w:val="20"/>
                <w:lang w:val="en-US"/>
              </w:rPr>
            </w:pPr>
            <w:r w:rsidRPr="00376347">
              <w:rPr>
                <w:rFonts w:ascii="Verdana" w:eastAsia="Calibri" w:hAnsi="Verdana" w:cs="Calibri"/>
                <w:noProof/>
                <w:sz w:val="20"/>
                <w:szCs w:val="20"/>
              </w:rPr>
              <w:drawing>
                <wp:anchor distT="0" distB="0" distL="114300" distR="114300" simplePos="0" relativeHeight="251659264" behindDoc="0" locked="0" layoutInCell="1" allowOverlap="1" wp14:anchorId="7055BF6F" wp14:editId="7FFE8611">
                  <wp:simplePos x="0" y="0"/>
                  <wp:positionH relativeFrom="column">
                    <wp:posOffset>3084830</wp:posOffset>
                  </wp:positionH>
                  <wp:positionV relativeFrom="paragraph">
                    <wp:posOffset>0</wp:posOffset>
                  </wp:positionV>
                  <wp:extent cx="2468880" cy="1546860"/>
                  <wp:effectExtent l="0" t="0" r="7620" b="0"/>
                  <wp:wrapSquare wrapText="bothSides"/>
                  <wp:docPr id="890854836" name="Picture 5" descr="История Самарканда | Кратко | Uzbekista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стория Самарканда | Кратко | Uzbekistan Trav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546860"/>
                          </a:xfrm>
                          <a:prstGeom prst="rect">
                            <a:avLst/>
                          </a:prstGeom>
                          <a:noFill/>
                          <a:ln>
                            <a:noFill/>
                          </a:ln>
                        </pic:spPr>
                      </pic:pic>
                    </a:graphicData>
                  </a:graphic>
                  <wp14:sizeRelH relativeFrom="margin">
                    <wp14:pctWidth>0</wp14:pctWidth>
                  </wp14:sizeRelH>
                </wp:anchor>
              </w:drawing>
            </w:r>
            <w:r w:rsidR="00A965DC" w:rsidRPr="0044293B">
              <w:rPr>
                <w:rFonts w:ascii="Verdana" w:eastAsia="Calibri" w:hAnsi="Verdana" w:cs="Calibri"/>
                <w:b/>
                <w:color w:val="0070C0"/>
                <w:sz w:val="20"/>
                <w:szCs w:val="20"/>
                <w:lang w:val="en-US"/>
              </w:rPr>
              <w:t>TASHK</w:t>
            </w:r>
            <w:r w:rsidR="00CE111F">
              <w:rPr>
                <w:rFonts w:ascii="Verdana" w:eastAsia="Calibri" w:hAnsi="Verdana" w:cs="Calibri"/>
                <w:b/>
                <w:color w:val="0070C0"/>
                <w:sz w:val="20"/>
                <w:szCs w:val="20"/>
                <w:lang w:val="en-US"/>
              </w:rPr>
              <w:t>ENT</w:t>
            </w:r>
            <w:r w:rsidR="00877C3B">
              <w:rPr>
                <w:rFonts w:ascii="Verdana" w:eastAsia="Calibri" w:hAnsi="Verdana" w:cs="Calibri"/>
                <w:b/>
                <w:color w:val="0070C0"/>
                <w:sz w:val="20"/>
                <w:szCs w:val="20"/>
                <w:lang w:val="en-US"/>
              </w:rPr>
              <w:t>-</w:t>
            </w:r>
            <w:r w:rsidR="00EC70B1">
              <w:rPr>
                <w:rFonts w:ascii="Verdana" w:eastAsia="Calibri" w:hAnsi="Verdana" w:cs="Calibri"/>
                <w:b/>
                <w:color w:val="0070C0"/>
                <w:sz w:val="20"/>
                <w:szCs w:val="20"/>
                <w:lang w:val="en-US"/>
              </w:rPr>
              <w:t>SAMARKAND</w:t>
            </w:r>
            <w:r w:rsidR="00ED5D80">
              <w:rPr>
                <w:rFonts w:ascii="Verdana" w:eastAsia="Calibri" w:hAnsi="Verdana" w:cs="Calibri"/>
                <w:b/>
                <w:color w:val="0070C0"/>
                <w:sz w:val="20"/>
                <w:szCs w:val="20"/>
                <w:lang w:val="en-US"/>
              </w:rPr>
              <w:t>-TASHKENT</w:t>
            </w:r>
            <w:r w:rsidR="00EC70B1">
              <w:rPr>
                <w:rFonts w:ascii="Verdana" w:eastAsia="Calibri" w:hAnsi="Verdana" w:cs="Calibri"/>
                <w:b/>
                <w:color w:val="0070C0"/>
                <w:sz w:val="20"/>
                <w:szCs w:val="20"/>
                <w:lang w:val="en-US"/>
              </w:rPr>
              <w:t xml:space="preserve"> speedy</w:t>
            </w:r>
            <w:r>
              <w:rPr>
                <w:rFonts w:ascii="Verdana" w:eastAsia="Calibri" w:hAnsi="Verdana" w:cs="Calibri"/>
                <w:b/>
                <w:color w:val="0070C0"/>
                <w:sz w:val="20"/>
                <w:szCs w:val="20"/>
                <w:lang w:val="en-US"/>
              </w:rPr>
              <w:t xml:space="preserve"> train </w:t>
            </w:r>
          </w:p>
          <w:p w14:paraId="09BD249F" w14:textId="7E9F3A2F" w:rsidR="0020093B" w:rsidRDefault="00713321" w:rsidP="00CE111F">
            <w:pPr>
              <w:rPr>
                <w:rFonts w:ascii="Verdana" w:eastAsia="Calibri" w:hAnsi="Verdana" w:cs="Calibri"/>
                <w:sz w:val="20"/>
                <w:szCs w:val="20"/>
                <w:lang w:val="en-US"/>
              </w:rPr>
            </w:pPr>
            <w:r w:rsidRPr="0044293B">
              <w:rPr>
                <w:rFonts w:ascii="Verdana" w:eastAsia="Calibri" w:hAnsi="Verdana" w:cs="Calibri"/>
                <w:sz w:val="20"/>
                <w:szCs w:val="20"/>
                <w:lang w:val="en-US"/>
              </w:rPr>
              <w:t xml:space="preserve">Breakfast at hotel. </w:t>
            </w:r>
          </w:p>
          <w:p w14:paraId="7BD03D33" w14:textId="13590647" w:rsidR="00376347" w:rsidRPr="00376347" w:rsidRDefault="00376347" w:rsidP="00376347">
            <w:pPr>
              <w:rPr>
                <w:rFonts w:ascii="Verdana" w:eastAsia="Calibri" w:hAnsi="Verdana" w:cs="Calibri"/>
                <w:sz w:val="20"/>
                <w:szCs w:val="20"/>
                <w:lang w:val="en-GB"/>
              </w:rPr>
            </w:pPr>
            <w:r w:rsidRPr="00376347">
              <w:rPr>
                <w:rFonts w:ascii="Verdana" w:eastAsia="Calibri" w:hAnsi="Verdana" w:cs="Calibri"/>
                <w:sz w:val="20"/>
                <w:szCs w:val="20"/>
                <w:lang w:val="en-GB"/>
              </w:rPr>
              <w:t xml:space="preserve">Early in the morning, transfer to the railway station to board the high-speed </w:t>
            </w:r>
            <w:r w:rsidRPr="00376347">
              <w:rPr>
                <w:rFonts w:ascii="Verdana" w:eastAsia="Calibri" w:hAnsi="Verdana" w:cs="Calibri"/>
                <w:b/>
                <w:bCs/>
                <w:sz w:val="20"/>
                <w:szCs w:val="20"/>
                <w:lang w:val="en-GB"/>
              </w:rPr>
              <w:t>Afrosiyob train</w:t>
            </w:r>
            <w:r w:rsidRPr="00376347">
              <w:rPr>
                <w:rFonts w:ascii="Verdana" w:eastAsia="Calibri" w:hAnsi="Verdana" w:cs="Calibri"/>
                <w:sz w:val="20"/>
                <w:szCs w:val="20"/>
                <w:lang w:val="en-GB"/>
              </w:rPr>
              <w:t xml:space="preserve"> to Samarkand – the legendary city of blue domes and anci</w:t>
            </w:r>
            <w:r w:rsidRPr="00376347">
              <w:rPr>
                <w:lang w:val="en-GB"/>
              </w:rPr>
              <w:t xml:space="preserve"> </w:t>
            </w:r>
            <w:r w:rsidRPr="00376347">
              <w:rPr>
                <w:rFonts w:ascii="Verdana" w:eastAsia="Calibri" w:hAnsi="Verdana" w:cs="Calibri"/>
                <w:sz w:val="20"/>
                <w:szCs w:val="20"/>
                <w:lang w:val="en-GB"/>
              </w:rPr>
              <w:t xml:space="preserve"> ent wonders.</w:t>
            </w:r>
          </w:p>
          <w:p w14:paraId="7EC8BF7D" w14:textId="77777777" w:rsidR="00376347" w:rsidRPr="00376347" w:rsidRDefault="00376347" w:rsidP="00376347">
            <w:pPr>
              <w:rPr>
                <w:rFonts w:ascii="Verdana" w:eastAsia="Calibri" w:hAnsi="Verdana" w:cs="Calibri"/>
                <w:sz w:val="20"/>
                <w:szCs w:val="20"/>
              </w:rPr>
            </w:pPr>
            <w:r w:rsidRPr="00376347">
              <w:rPr>
                <w:rFonts w:ascii="Verdana" w:eastAsia="Calibri" w:hAnsi="Verdana" w:cs="Calibri"/>
                <w:sz w:val="20"/>
                <w:szCs w:val="20"/>
                <w:lang w:val="en-GB"/>
              </w:rPr>
              <w:t xml:space="preserve">Upon arrival, a full-day guided city tour will begin, exploring the timeless treasures of Samarkand. </w:t>
            </w:r>
            <w:r w:rsidRPr="00376347">
              <w:rPr>
                <w:rFonts w:ascii="Verdana" w:eastAsia="Calibri" w:hAnsi="Verdana" w:cs="Calibri"/>
                <w:sz w:val="20"/>
                <w:szCs w:val="20"/>
              </w:rPr>
              <w:t>Highlights include:</w:t>
            </w:r>
          </w:p>
          <w:p w14:paraId="76672940" w14:textId="77777777" w:rsidR="00376347" w:rsidRPr="00376347" w:rsidRDefault="00376347" w:rsidP="00376347">
            <w:pPr>
              <w:numPr>
                <w:ilvl w:val="0"/>
                <w:numId w:val="28"/>
              </w:numPr>
              <w:rPr>
                <w:rFonts w:ascii="Verdana" w:eastAsia="Calibri" w:hAnsi="Verdana" w:cs="Calibri"/>
                <w:sz w:val="20"/>
                <w:szCs w:val="20"/>
                <w:lang w:val="en-GB"/>
              </w:rPr>
            </w:pPr>
            <w:r w:rsidRPr="00376347">
              <w:rPr>
                <w:rFonts w:ascii="Verdana" w:eastAsia="Calibri" w:hAnsi="Verdana" w:cs="Calibri"/>
                <w:b/>
                <w:bCs/>
                <w:sz w:val="20"/>
                <w:szCs w:val="20"/>
                <w:lang w:val="en-GB"/>
              </w:rPr>
              <w:t>Registan Square</w:t>
            </w:r>
            <w:r w:rsidRPr="00376347">
              <w:rPr>
                <w:rFonts w:ascii="Verdana" w:eastAsia="Calibri" w:hAnsi="Verdana" w:cs="Calibri"/>
                <w:sz w:val="20"/>
                <w:szCs w:val="20"/>
                <w:lang w:val="en-GB"/>
              </w:rPr>
              <w:t xml:space="preserve"> – the heart of ancient Samarkand and one of the most iconic sights in Central Asia, framed by the stunning madrasahs of Ulughbek, Sher-Dor, and Tilla-Kari.</w:t>
            </w:r>
          </w:p>
          <w:p w14:paraId="6EA66C6A" w14:textId="77777777" w:rsidR="00376347" w:rsidRPr="00376347" w:rsidRDefault="00376347" w:rsidP="00376347">
            <w:pPr>
              <w:numPr>
                <w:ilvl w:val="0"/>
                <w:numId w:val="28"/>
              </w:numPr>
              <w:rPr>
                <w:rFonts w:ascii="Verdana" w:eastAsia="Calibri" w:hAnsi="Verdana" w:cs="Calibri"/>
                <w:sz w:val="20"/>
                <w:szCs w:val="20"/>
                <w:lang w:val="en-GB"/>
              </w:rPr>
            </w:pPr>
            <w:r w:rsidRPr="00376347">
              <w:rPr>
                <w:rFonts w:ascii="Verdana" w:eastAsia="Calibri" w:hAnsi="Verdana" w:cs="Calibri"/>
                <w:b/>
                <w:bCs/>
                <w:sz w:val="20"/>
                <w:szCs w:val="20"/>
                <w:lang w:val="en-GB"/>
              </w:rPr>
              <w:t>Gur-e-Amir Mausoleum</w:t>
            </w:r>
            <w:r w:rsidRPr="00376347">
              <w:rPr>
                <w:rFonts w:ascii="Verdana" w:eastAsia="Calibri" w:hAnsi="Verdana" w:cs="Calibri"/>
                <w:sz w:val="20"/>
                <w:szCs w:val="20"/>
                <w:lang w:val="en-GB"/>
              </w:rPr>
              <w:t xml:space="preserve"> – the majestic final resting place of Tamerlane (Amir Timur), adorned with intricate tilework and a soaring dome.</w:t>
            </w:r>
          </w:p>
          <w:p w14:paraId="019A1B91" w14:textId="77777777" w:rsidR="00376347" w:rsidRPr="00376347" w:rsidRDefault="00376347" w:rsidP="00376347">
            <w:pPr>
              <w:numPr>
                <w:ilvl w:val="0"/>
                <w:numId w:val="28"/>
              </w:numPr>
              <w:rPr>
                <w:rFonts w:ascii="Verdana" w:eastAsia="Calibri" w:hAnsi="Verdana" w:cs="Calibri"/>
                <w:sz w:val="20"/>
                <w:szCs w:val="20"/>
                <w:lang w:val="en-GB"/>
              </w:rPr>
            </w:pPr>
            <w:r w:rsidRPr="00376347">
              <w:rPr>
                <w:rFonts w:ascii="Verdana" w:eastAsia="Calibri" w:hAnsi="Verdana" w:cs="Calibri"/>
                <w:b/>
                <w:bCs/>
                <w:sz w:val="20"/>
                <w:szCs w:val="20"/>
                <w:lang w:val="en-GB"/>
              </w:rPr>
              <w:t>Bibi-Khanym Mosque</w:t>
            </w:r>
            <w:r w:rsidRPr="00376347">
              <w:rPr>
                <w:rFonts w:ascii="Verdana" w:eastAsia="Calibri" w:hAnsi="Verdana" w:cs="Calibri"/>
                <w:sz w:val="20"/>
                <w:szCs w:val="20"/>
                <w:lang w:val="en-GB"/>
              </w:rPr>
              <w:t xml:space="preserve"> – once one of the largest mosques in the Islamic world, built by Timur in honor of his beloved wife.</w:t>
            </w:r>
          </w:p>
          <w:p w14:paraId="1020434D" w14:textId="77777777" w:rsidR="00376347" w:rsidRPr="00376347" w:rsidRDefault="00376347" w:rsidP="00376347">
            <w:pPr>
              <w:numPr>
                <w:ilvl w:val="0"/>
                <w:numId w:val="28"/>
              </w:numPr>
              <w:rPr>
                <w:rFonts w:ascii="Verdana" w:eastAsia="Calibri" w:hAnsi="Verdana" w:cs="Calibri"/>
                <w:sz w:val="20"/>
                <w:szCs w:val="20"/>
                <w:lang w:val="en-GB"/>
              </w:rPr>
            </w:pPr>
            <w:r w:rsidRPr="00376347">
              <w:rPr>
                <w:rFonts w:ascii="Verdana" w:eastAsia="Calibri" w:hAnsi="Verdana" w:cs="Calibri"/>
                <w:b/>
                <w:bCs/>
                <w:sz w:val="20"/>
                <w:szCs w:val="20"/>
                <w:lang w:val="en-GB"/>
              </w:rPr>
              <w:t>Siyob Bazaar</w:t>
            </w:r>
            <w:r w:rsidRPr="00376347">
              <w:rPr>
                <w:rFonts w:ascii="Verdana" w:eastAsia="Calibri" w:hAnsi="Verdana" w:cs="Calibri"/>
                <w:sz w:val="20"/>
                <w:szCs w:val="20"/>
                <w:lang w:val="en-GB"/>
              </w:rPr>
              <w:t xml:space="preserve"> – a lively local market offering fresh produce, traditional sweets, and souvenirs.</w:t>
            </w:r>
          </w:p>
          <w:p w14:paraId="062FDF38" w14:textId="2805B32D" w:rsidR="0020093B" w:rsidRPr="00ED5D80" w:rsidRDefault="00376347" w:rsidP="0008423E">
            <w:pPr>
              <w:numPr>
                <w:ilvl w:val="0"/>
                <w:numId w:val="28"/>
              </w:numPr>
              <w:rPr>
                <w:rFonts w:ascii="Verdana" w:eastAsia="Calibri" w:hAnsi="Verdana" w:cs="Calibri"/>
                <w:sz w:val="20"/>
                <w:szCs w:val="20"/>
                <w:lang w:val="en-GB"/>
              </w:rPr>
            </w:pPr>
            <w:r w:rsidRPr="00ED5D80">
              <w:rPr>
                <w:rFonts w:ascii="Verdana" w:eastAsia="Calibri" w:hAnsi="Verdana" w:cs="Calibri"/>
                <w:b/>
                <w:bCs/>
                <w:sz w:val="20"/>
                <w:szCs w:val="20"/>
                <w:lang w:val="en-GB"/>
              </w:rPr>
              <w:t>Shah-i-Zinda Necropolis</w:t>
            </w:r>
            <w:r w:rsidRPr="00ED5D80">
              <w:rPr>
                <w:rFonts w:ascii="Verdana" w:eastAsia="Calibri" w:hAnsi="Verdana" w:cs="Calibri"/>
                <w:sz w:val="20"/>
                <w:szCs w:val="20"/>
                <w:lang w:val="en-GB"/>
              </w:rPr>
              <w:t xml:space="preserve"> – a sacred complex of mausoleums with vibrant turquoise mosaics and rich spiritual atmosphere.</w:t>
            </w:r>
            <w:r w:rsidR="00ED5D80" w:rsidRPr="00ED5D80">
              <w:rPr>
                <w:rFonts w:ascii="Verdana" w:eastAsia="Calibri" w:hAnsi="Verdana" w:cs="Calibri"/>
                <w:sz w:val="20"/>
                <w:szCs w:val="20"/>
                <w:lang w:val="en-GB"/>
              </w:rPr>
              <w:t xml:space="preserve"> If time permits, </w:t>
            </w:r>
            <w:r w:rsidR="00ED5D80" w:rsidRPr="00ED5D80">
              <w:rPr>
                <w:rFonts w:ascii="Verdana" w:eastAsia="Calibri" w:hAnsi="Verdana" w:cs="Calibri"/>
                <w:b/>
                <w:bCs/>
                <w:sz w:val="20"/>
                <w:szCs w:val="20"/>
                <w:lang w:val="en-GB"/>
              </w:rPr>
              <w:t xml:space="preserve">Konigil </w:t>
            </w:r>
            <w:r w:rsidR="00ED5D80" w:rsidRPr="00ED5D80">
              <w:rPr>
                <w:rFonts w:ascii="Verdana" w:eastAsia="Calibri" w:hAnsi="Verdana" w:cs="Calibri"/>
                <w:sz w:val="20"/>
                <w:szCs w:val="20"/>
                <w:lang w:val="en-GB"/>
              </w:rPr>
              <w:t>village also included</w:t>
            </w:r>
            <w:r w:rsidRPr="00ED5D80">
              <w:rPr>
                <w:rFonts w:ascii="Verdana" w:eastAsia="Calibri" w:hAnsi="Verdana" w:cs="Calibri"/>
                <w:sz w:val="20"/>
                <w:szCs w:val="20"/>
                <w:lang w:val="en-GB"/>
              </w:rPr>
              <w:t>After a full day of exploration,</w:t>
            </w:r>
            <w:r w:rsidR="00ED5D80" w:rsidRPr="00ED5D80">
              <w:rPr>
                <w:rFonts w:ascii="Verdana" w:eastAsia="Calibri" w:hAnsi="Verdana" w:cs="Calibri"/>
                <w:sz w:val="20"/>
                <w:szCs w:val="20"/>
                <w:lang w:val="en-GB"/>
              </w:rPr>
              <w:t>transfer to train station in order to returning Tashkent</w:t>
            </w:r>
            <w:r w:rsidRPr="00ED5D80">
              <w:rPr>
                <w:rFonts w:ascii="Verdana" w:eastAsia="Calibri" w:hAnsi="Verdana" w:cs="Calibri"/>
                <w:sz w:val="20"/>
                <w:szCs w:val="20"/>
                <w:lang w:val="en-GB"/>
              </w:rPr>
              <w:t>.</w:t>
            </w:r>
            <w:r w:rsidR="00ED5D80" w:rsidRPr="00ED5D80">
              <w:rPr>
                <w:rFonts w:ascii="Verdana" w:eastAsia="Calibri" w:hAnsi="Verdana" w:cs="Calibri"/>
                <w:sz w:val="20"/>
                <w:szCs w:val="20"/>
                <w:lang w:val="en-GB"/>
              </w:rPr>
              <w:t xml:space="preserve"> </w:t>
            </w:r>
            <w:r w:rsidR="00ED5D80" w:rsidRPr="00ED5D80">
              <w:rPr>
                <w:rFonts w:ascii="Verdana" w:eastAsia="Calibri" w:hAnsi="Verdana" w:cs="Calibri"/>
                <w:b/>
                <w:bCs/>
                <w:sz w:val="20"/>
                <w:szCs w:val="20"/>
                <w:lang w:val="en-GB"/>
              </w:rPr>
              <w:t xml:space="preserve"> </w:t>
            </w:r>
          </w:p>
          <w:p w14:paraId="57EECF1D" w14:textId="77777777" w:rsidR="00ED5D80" w:rsidRPr="00ED5D80" w:rsidRDefault="00ED5D80" w:rsidP="0020093B">
            <w:pPr>
              <w:rPr>
                <w:rFonts w:ascii="Verdana" w:eastAsia="Calibri" w:hAnsi="Verdana" w:cs="Calibri"/>
                <w:sz w:val="20"/>
                <w:szCs w:val="20"/>
                <w:lang w:val="en-GB"/>
              </w:rPr>
            </w:pPr>
          </w:p>
          <w:p w14:paraId="21BC44B8" w14:textId="5ACBA49E" w:rsidR="0020093B" w:rsidRPr="00CE111F" w:rsidRDefault="00B0629B" w:rsidP="0020093B">
            <w:pPr>
              <w:rPr>
                <w:rFonts w:ascii="Verdana" w:eastAsia="Calibri" w:hAnsi="Verdana" w:cs="Calibri"/>
                <w:b/>
                <w:color w:val="0070C0"/>
                <w:sz w:val="20"/>
                <w:szCs w:val="20"/>
                <w:lang w:val="en-GB"/>
              </w:rPr>
            </w:pPr>
            <w:r w:rsidRPr="0044293B">
              <w:rPr>
                <w:rFonts w:ascii="Verdana" w:eastAsia="Calibri" w:hAnsi="Verdana" w:cs="Calibri"/>
                <w:b/>
                <w:bCs/>
                <w:i/>
                <w:iCs/>
                <w:sz w:val="20"/>
                <w:szCs w:val="20"/>
                <w:lang w:val="en-US"/>
              </w:rPr>
              <w:t>Meals: Breakfast at hotel.</w:t>
            </w:r>
          </w:p>
        </w:tc>
      </w:tr>
    </w:tbl>
    <w:p w14:paraId="50B9C11A" w14:textId="01A44DE6" w:rsidR="00FA1749" w:rsidRPr="00CE111F" w:rsidRDefault="00FA1749" w:rsidP="00A55C4B">
      <w:pPr>
        <w:spacing w:line="240" w:lineRule="exact"/>
        <w:rPr>
          <w:rFonts w:ascii="Verdana" w:hAnsi="Verdana"/>
          <w:b/>
          <w:bCs/>
          <w:color w:val="FF0000"/>
          <w:sz w:val="20"/>
          <w:szCs w:val="20"/>
          <w:lang w:val="en-GB"/>
        </w:rPr>
      </w:pPr>
    </w:p>
    <w:p w14:paraId="6B1E5247" w14:textId="39BCB734" w:rsidR="00592162" w:rsidRPr="0044293B" w:rsidRDefault="000D59CB" w:rsidP="00592162">
      <w:pPr>
        <w:spacing w:line="240" w:lineRule="exact"/>
        <w:rPr>
          <w:rFonts w:ascii="Verdana" w:hAnsi="Verdana"/>
          <w:b/>
          <w:bCs/>
          <w:color w:val="FF0000"/>
          <w:sz w:val="20"/>
          <w:szCs w:val="20"/>
          <w:lang w:val="en-US"/>
        </w:rPr>
      </w:pPr>
      <w:r w:rsidRPr="0044293B">
        <w:rPr>
          <w:rFonts w:ascii="Verdana" w:hAnsi="Verdana"/>
          <w:b/>
          <w:bCs/>
          <w:color w:val="FF0000"/>
          <w:sz w:val="20"/>
          <w:szCs w:val="20"/>
          <w:lang w:val="en-US"/>
        </w:rPr>
        <w:t xml:space="preserve">      </w:t>
      </w:r>
      <w:r w:rsidR="00911936" w:rsidRPr="0044293B">
        <w:rPr>
          <w:rFonts w:ascii="Verdana" w:hAnsi="Verdana"/>
          <w:b/>
          <w:bCs/>
          <w:color w:val="FF0000"/>
          <w:sz w:val="20"/>
          <w:szCs w:val="20"/>
          <w:lang w:val="en-US"/>
        </w:rPr>
        <w:t>All rates in USD (per person)</w:t>
      </w:r>
    </w:p>
    <w:tbl>
      <w:tblPr>
        <w:tblW w:w="362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7"/>
      </w:tblGrid>
      <w:tr w:rsidR="004212C7" w:rsidRPr="00ED5D80" w14:paraId="166D6C6D" w14:textId="5BF4532D" w:rsidTr="004212C7">
        <w:trPr>
          <w:trHeight w:val="546"/>
        </w:trPr>
        <w:tc>
          <w:tcPr>
            <w:tcW w:w="2270" w:type="pct"/>
            <w:shd w:val="clear" w:color="auto" w:fill="F2F2F2" w:themeFill="background1" w:themeFillShade="F2"/>
            <w:vAlign w:val="center"/>
          </w:tcPr>
          <w:p w14:paraId="054760A9" w14:textId="5DB1EE44" w:rsidR="004212C7" w:rsidRPr="0044293B" w:rsidRDefault="004212C7" w:rsidP="006D4454">
            <w:pPr>
              <w:spacing w:line="240" w:lineRule="exact"/>
              <w:jc w:val="center"/>
              <w:rPr>
                <w:rFonts w:ascii="Verdana" w:hAnsi="Verdana"/>
                <w:b/>
                <w:sz w:val="20"/>
                <w:szCs w:val="20"/>
                <w:lang w:val="en-US"/>
              </w:rPr>
            </w:pPr>
            <w:r w:rsidRPr="0044293B">
              <w:rPr>
                <w:rFonts w:ascii="Verdana" w:hAnsi="Verdana"/>
                <w:sz w:val="20"/>
                <w:szCs w:val="20"/>
                <w:lang w:val="en-US"/>
              </w:rPr>
              <w:br w:type="page"/>
            </w:r>
            <w:r w:rsidRPr="0044293B">
              <w:rPr>
                <w:rFonts w:ascii="Verdana" w:hAnsi="Verdana"/>
                <w:b/>
                <w:sz w:val="20"/>
                <w:szCs w:val="20"/>
                <w:lang w:val="en-US"/>
              </w:rPr>
              <w:t>Group size</w:t>
            </w:r>
          </w:p>
        </w:tc>
        <w:tc>
          <w:tcPr>
            <w:tcW w:w="2730" w:type="pct"/>
            <w:shd w:val="clear" w:color="auto" w:fill="F2F2F2" w:themeFill="background1" w:themeFillShade="F2"/>
            <w:vAlign w:val="center"/>
          </w:tcPr>
          <w:p w14:paraId="1E53F868" w14:textId="50FEE348" w:rsidR="004212C7" w:rsidRPr="009D54A4" w:rsidRDefault="004212C7" w:rsidP="00DA0F5C">
            <w:pPr>
              <w:spacing w:line="240" w:lineRule="exact"/>
              <w:jc w:val="center"/>
              <w:rPr>
                <w:rFonts w:ascii="Verdana" w:hAnsi="Verdana"/>
                <w:b/>
                <w:sz w:val="20"/>
                <w:szCs w:val="20"/>
                <w:lang w:val="en-US"/>
              </w:rPr>
            </w:pPr>
            <w:r>
              <w:rPr>
                <w:rFonts w:ascii="Verdana" w:hAnsi="Verdana"/>
                <w:b/>
                <w:sz w:val="20"/>
                <w:szCs w:val="20"/>
                <w:lang w:val="en-US"/>
              </w:rPr>
              <w:t>DBL/TWIN shared with breakfast meals</w:t>
            </w:r>
          </w:p>
        </w:tc>
      </w:tr>
      <w:tr w:rsidR="004212C7" w:rsidRPr="00422C35" w14:paraId="64584D61" w14:textId="5AE705B8" w:rsidTr="004212C7">
        <w:trPr>
          <w:trHeight w:val="221"/>
        </w:trPr>
        <w:tc>
          <w:tcPr>
            <w:tcW w:w="2270" w:type="pct"/>
            <w:shd w:val="clear" w:color="auto" w:fill="auto"/>
            <w:vAlign w:val="center"/>
          </w:tcPr>
          <w:p w14:paraId="088F59B7" w14:textId="093B9DFC" w:rsidR="004212C7" w:rsidRPr="00EA57FE" w:rsidRDefault="004212C7" w:rsidP="009B49C5">
            <w:pPr>
              <w:spacing w:line="240" w:lineRule="exact"/>
              <w:jc w:val="center"/>
              <w:rPr>
                <w:rFonts w:ascii="Verdana" w:hAnsi="Verdana"/>
                <w:sz w:val="20"/>
                <w:szCs w:val="20"/>
                <w:lang w:val="en-US"/>
              </w:rPr>
            </w:pPr>
            <w:r>
              <w:rPr>
                <w:rFonts w:ascii="Verdana" w:hAnsi="Verdana"/>
                <w:sz w:val="20"/>
                <w:szCs w:val="20"/>
                <w:lang w:val="en-US"/>
              </w:rPr>
              <w:t>2pax</w:t>
            </w:r>
          </w:p>
        </w:tc>
        <w:tc>
          <w:tcPr>
            <w:tcW w:w="2730" w:type="pct"/>
            <w:shd w:val="clear" w:color="auto" w:fill="auto"/>
            <w:vAlign w:val="center"/>
          </w:tcPr>
          <w:p w14:paraId="7E718716" w14:textId="7DE43698" w:rsidR="004212C7" w:rsidRPr="002C6205" w:rsidRDefault="002721B3" w:rsidP="00DA0F5C">
            <w:pPr>
              <w:spacing w:line="240" w:lineRule="exact"/>
              <w:jc w:val="center"/>
              <w:rPr>
                <w:rFonts w:ascii="Verdana" w:hAnsi="Verdana"/>
                <w:b/>
                <w:sz w:val="20"/>
                <w:szCs w:val="20"/>
                <w:lang w:val="en-GB"/>
              </w:rPr>
            </w:pPr>
            <w:r>
              <w:rPr>
                <w:rFonts w:ascii="Verdana" w:hAnsi="Verdana"/>
                <w:b/>
                <w:sz w:val="20"/>
                <w:szCs w:val="20"/>
                <w:lang w:val="en-GB"/>
              </w:rPr>
              <w:t>426</w:t>
            </w:r>
          </w:p>
        </w:tc>
      </w:tr>
      <w:tr w:rsidR="004212C7" w:rsidRPr="00422C35" w14:paraId="0B0C12C9" w14:textId="77777777" w:rsidTr="004212C7">
        <w:trPr>
          <w:trHeight w:val="221"/>
        </w:trPr>
        <w:tc>
          <w:tcPr>
            <w:tcW w:w="2270" w:type="pct"/>
            <w:shd w:val="clear" w:color="auto" w:fill="auto"/>
            <w:vAlign w:val="center"/>
          </w:tcPr>
          <w:p w14:paraId="1967C070" w14:textId="567722BC" w:rsidR="004212C7" w:rsidRDefault="004212C7" w:rsidP="004212C7">
            <w:pPr>
              <w:spacing w:line="240" w:lineRule="exact"/>
              <w:jc w:val="center"/>
              <w:rPr>
                <w:rFonts w:ascii="Verdana" w:hAnsi="Verdana"/>
                <w:sz w:val="20"/>
                <w:szCs w:val="20"/>
                <w:lang w:val="en-US"/>
              </w:rPr>
            </w:pPr>
            <w:r>
              <w:rPr>
                <w:rFonts w:ascii="Verdana" w:hAnsi="Verdana"/>
                <w:sz w:val="20"/>
                <w:szCs w:val="20"/>
                <w:lang w:val="en-US"/>
              </w:rPr>
              <w:t>4-5 pax</w:t>
            </w:r>
          </w:p>
        </w:tc>
        <w:tc>
          <w:tcPr>
            <w:tcW w:w="2730" w:type="pct"/>
            <w:shd w:val="clear" w:color="auto" w:fill="auto"/>
            <w:vAlign w:val="center"/>
          </w:tcPr>
          <w:p w14:paraId="3C4E4BF9" w14:textId="0715E7E8" w:rsidR="004212C7" w:rsidRDefault="002721B3" w:rsidP="004212C7">
            <w:pPr>
              <w:spacing w:line="240" w:lineRule="exact"/>
              <w:jc w:val="center"/>
              <w:rPr>
                <w:rFonts w:ascii="Verdana" w:hAnsi="Verdana"/>
                <w:b/>
                <w:sz w:val="20"/>
                <w:szCs w:val="20"/>
                <w:lang w:val="en-GB"/>
              </w:rPr>
            </w:pPr>
            <w:r>
              <w:rPr>
                <w:rFonts w:ascii="Verdana" w:hAnsi="Verdana"/>
                <w:b/>
                <w:sz w:val="20"/>
                <w:szCs w:val="20"/>
                <w:lang w:val="en-GB"/>
              </w:rPr>
              <w:t>316</w:t>
            </w:r>
          </w:p>
        </w:tc>
      </w:tr>
      <w:tr w:rsidR="004212C7" w:rsidRPr="00422C35" w14:paraId="3BB1D1C8" w14:textId="77777777" w:rsidTr="004212C7">
        <w:trPr>
          <w:trHeight w:val="221"/>
        </w:trPr>
        <w:tc>
          <w:tcPr>
            <w:tcW w:w="2270" w:type="pct"/>
            <w:shd w:val="clear" w:color="auto" w:fill="auto"/>
            <w:vAlign w:val="center"/>
          </w:tcPr>
          <w:p w14:paraId="3FF2F2B7" w14:textId="65241D9A" w:rsidR="004212C7" w:rsidRDefault="004212C7" w:rsidP="004212C7">
            <w:pPr>
              <w:spacing w:line="240" w:lineRule="exact"/>
              <w:jc w:val="center"/>
              <w:rPr>
                <w:rFonts w:ascii="Verdana" w:hAnsi="Verdana"/>
                <w:sz w:val="20"/>
                <w:szCs w:val="20"/>
                <w:lang w:val="en-US"/>
              </w:rPr>
            </w:pPr>
            <w:r>
              <w:rPr>
                <w:rFonts w:ascii="Verdana" w:hAnsi="Verdana"/>
                <w:sz w:val="20"/>
                <w:szCs w:val="20"/>
                <w:lang w:val="en-US"/>
              </w:rPr>
              <w:t>10-14+1FOC</w:t>
            </w:r>
          </w:p>
        </w:tc>
        <w:tc>
          <w:tcPr>
            <w:tcW w:w="2730" w:type="pct"/>
            <w:shd w:val="clear" w:color="auto" w:fill="auto"/>
            <w:vAlign w:val="center"/>
          </w:tcPr>
          <w:p w14:paraId="665620E2" w14:textId="089039FC" w:rsidR="004212C7" w:rsidRDefault="002721B3" w:rsidP="004212C7">
            <w:pPr>
              <w:spacing w:line="240" w:lineRule="exact"/>
              <w:jc w:val="center"/>
              <w:rPr>
                <w:rFonts w:ascii="Verdana" w:hAnsi="Verdana"/>
                <w:b/>
                <w:sz w:val="20"/>
                <w:szCs w:val="20"/>
                <w:lang w:val="en-GB"/>
              </w:rPr>
            </w:pPr>
            <w:r>
              <w:rPr>
                <w:rFonts w:ascii="Verdana" w:hAnsi="Verdana"/>
                <w:b/>
                <w:sz w:val="20"/>
                <w:szCs w:val="20"/>
                <w:lang w:val="en-GB"/>
              </w:rPr>
              <w:t>299</w:t>
            </w:r>
          </w:p>
        </w:tc>
      </w:tr>
      <w:tr w:rsidR="004212C7" w:rsidRPr="00422C35" w14:paraId="48C405EF" w14:textId="77777777" w:rsidTr="004212C7">
        <w:trPr>
          <w:trHeight w:val="221"/>
        </w:trPr>
        <w:tc>
          <w:tcPr>
            <w:tcW w:w="2270" w:type="pct"/>
            <w:shd w:val="clear" w:color="auto" w:fill="auto"/>
            <w:vAlign w:val="center"/>
          </w:tcPr>
          <w:p w14:paraId="76347DE8" w14:textId="01536506" w:rsidR="004212C7" w:rsidRDefault="004212C7" w:rsidP="004212C7">
            <w:pPr>
              <w:spacing w:line="240" w:lineRule="exact"/>
              <w:jc w:val="center"/>
              <w:rPr>
                <w:rFonts w:ascii="Verdana" w:hAnsi="Verdana"/>
                <w:sz w:val="20"/>
                <w:szCs w:val="20"/>
                <w:lang w:val="en-US"/>
              </w:rPr>
            </w:pPr>
            <w:r>
              <w:rPr>
                <w:rFonts w:ascii="Verdana" w:hAnsi="Verdana"/>
                <w:sz w:val="20"/>
                <w:szCs w:val="20"/>
                <w:lang w:val="en-US"/>
              </w:rPr>
              <w:t>15-19+1FOC</w:t>
            </w:r>
          </w:p>
        </w:tc>
        <w:tc>
          <w:tcPr>
            <w:tcW w:w="2730" w:type="pct"/>
            <w:shd w:val="clear" w:color="auto" w:fill="auto"/>
            <w:vAlign w:val="center"/>
          </w:tcPr>
          <w:p w14:paraId="56CF2A43" w14:textId="6237A3AC" w:rsidR="004212C7" w:rsidRDefault="002721B3" w:rsidP="004212C7">
            <w:pPr>
              <w:spacing w:line="240" w:lineRule="exact"/>
              <w:jc w:val="center"/>
              <w:rPr>
                <w:rFonts w:ascii="Verdana" w:hAnsi="Verdana"/>
                <w:b/>
                <w:sz w:val="20"/>
                <w:szCs w:val="20"/>
                <w:lang w:val="en-GB"/>
              </w:rPr>
            </w:pPr>
            <w:r>
              <w:rPr>
                <w:rFonts w:ascii="Verdana" w:hAnsi="Verdana"/>
                <w:b/>
                <w:sz w:val="20"/>
                <w:szCs w:val="20"/>
                <w:lang w:val="en-GB"/>
              </w:rPr>
              <w:t>284</w:t>
            </w:r>
          </w:p>
        </w:tc>
      </w:tr>
      <w:tr w:rsidR="004212C7" w:rsidRPr="00422C35" w14:paraId="51C30ADA" w14:textId="77777777" w:rsidTr="004212C7">
        <w:trPr>
          <w:trHeight w:val="221"/>
        </w:trPr>
        <w:tc>
          <w:tcPr>
            <w:tcW w:w="2270" w:type="pct"/>
            <w:shd w:val="clear" w:color="auto" w:fill="auto"/>
            <w:vAlign w:val="center"/>
          </w:tcPr>
          <w:p w14:paraId="344AE733" w14:textId="4D6A1373" w:rsidR="004212C7" w:rsidRDefault="004212C7" w:rsidP="004212C7">
            <w:pPr>
              <w:spacing w:line="240" w:lineRule="exact"/>
              <w:jc w:val="center"/>
              <w:rPr>
                <w:rFonts w:ascii="Verdana" w:hAnsi="Verdana"/>
                <w:sz w:val="20"/>
                <w:szCs w:val="20"/>
                <w:lang w:val="en-US"/>
              </w:rPr>
            </w:pPr>
            <w:r>
              <w:rPr>
                <w:rFonts w:ascii="Verdana" w:hAnsi="Verdana"/>
                <w:sz w:val="20"/>
                <w:szCs w:val="20"/>
                <w:lang w:val="en-US"/>
              </w:rPr>
              <w:t>20-24+1FOC</w:t>
            </w:r>
          </w:p>
        </w:tc>
        <w:tc>
          <w:tcPr>
            <w:tcW w:w="2730" w:type="pct"/>
            <w:shd w:val="clear" w:color="auto" w:fill="auto"/>
            <w:vAlign w:val="center"/>
          </w:tcPr>
          <w:p w14:paraId="38944FE4" w14:textId="4ABD5CEF" w:rsidR="004212C7" w:rsidRDefault="002721B3" w:rsidP="004212C7">
            <w:pPr>
              <w:spacing w:line="240" w:lineRule="exact"/>
              <w:jc w:val="center"/>
              <w:rPr>
                <w:rFonts w:ascii="Verdana" w:hAnsi="Verdana"/>
                <w:b/>
                <w:sz w:val="20"/>
                <w:szCs w:val="20"/>
                <w:lang w:val="en-GB"/>
              </w:rPr>
            </w:pPr>
            <w:r>
              <w:rPr>
                <w:rFonts w:ascii="Verdana" w:hAnsi="Verdana"/>
                <w:b/>
                <w:sz w:val="20"/>
                <w:szCs w:val="20"/>
                <w:lang w:val="en-GB"/>
              </w:rPr>
              <w:t>272</w:t>
            </w:r>
          </w:p>
        </w:tc>
      </w:tr>
      <w:tr w:rsidR="004212C7" w:rsidRPr="00422C35" w14:paraId="30E3E729" w14:textId="25C66826" w:rsidTr="004212C7">
        <w:trPr>
          <w:trHeight w:val="271"/>
        </w:trPr>
        <w:tc>
          <w:tcPr>
            <w:tcW w:w="2270" w:type="pct"/>
            <w:vAlign w:val="center"/>
          </w:tcPr>
          <w:p w14:paraId="7FF57F26" w14:textId="70D47D41" w:rsidR="004212C7" w:rsidRPr="0044293B" w:rsidRDefault="004212C7" w:rsidP="004212C7">
            <w:pPr>
              <w:spacing w:line="240" w:lineRule="exact"/>
              <w:jc w:val="center"/>
              <w:rPr>
                <w:rFonts w:ascii="Verdana" w:hAnsi="Verdana"/>
                <w:b/>
                <w:sz w:val="20"/>
                <w:szCs w:val="20"/>
                <w:lang w:val="en-US"/>
              </w:rPr>
            </w:pPr>
            <w:r>
              <w:rPr>
                <w:rFonts w:ascii="Verdana" w:hAnsi="Verdana"/>
                <w:b/>
                <w:sz w:val="20"/>
                <w:szCs w:val="20"/>
                <w:lang w:val="en-US"/>
              </w:rPr>
              <w:t>Single supplement</w:t>
            </w:r>
          </w:p>
        </w:tc>
        <w:tc>
          <w:tcPr>
            <w:tcW w:w="2730" w:type="pct"/>
            <w:vAlign w:val="center"/>
          </w:tcPr>
          <w:p w14:paraId="081BE319" w14:textId="71A2CDD1" w:rsidR="004212C7" w:rsidRPr="00EA57FE" w:rsidRDefault="002721B3" w:rsidP="004212C7">
            <w:pPr>
              <w:spacing w:line="240" w:lineRule="exact"/>
              <w:jc w:val="center"/>
              <w:rPr>
                <w:rFonts w:ascii="Verdana" w:hAnsi="Verdana"/>
                <w:b/>
                <w:sz w:val="20"/>
                <w:szCs w:val="20"/>
                <w:lang w:val="en-US"/>
              </w:rPr>
            </w:pPr>
            <w:r>
              <w:rPr>
                <w:rFonts w:ascii="Verdana" w:hAnsi="Verdana"/>
                <w:b/>
                <w:sz w:val="20"/>
                <w:szCs w:val="20"/>
                <w:lang w:val="en-US"/>
              </w:rPr>
              <w:t>38</w:t>
            </w:r>
          </w:p>
        </w:tc>
      </w:tr>
    </w:tbl>
    <w:p w14:paraId="3227E8C3" w14:textId="77777777" w:rsidR="00592162" w:rsidRPr="00422C35" w:rsidRDefault="00592162" w:rsidP="00592162">
      <w:pPr>
        <w:spacing w:line="240" w:lineRule="exact"/>
        <w:rPr>
          <w:rFonts w:ascii="Verdana" w:hAnsi="Verdana"/>
          <w:b/>
          <w:bCs/>
          <w:color w:val="FF0000"/>
          <w:sz w:val="20"/>
          <w:szCs w:val="20"/>
          <w:lang w:val="en-GB"/>
        </w:rPr>
      </w:pPr>
    </w:p>
    <w:p w14:paraId="401944A6" w14:textId="1F3A44C4" w:rsidR="00592162" w:rsidRPr="001210E3" w:rsidRDefault="001210E3" w:rsidP="00592162">
      <w:pPr>
        <w:spacing w:line="240" w:lineRule="exact"/>
        <w:rPr>
          <w:rFonts w:ascii="Verdana" w:hAnsi="Verdana"/>
          <w:b/>
          <w:bCs/>
          <w:color w:val="FF0000"/>
          <w:sz w:val="20"/>
          <w:szCs w:val="20"/>
          <w:lang w:val="en-US"/>
        </w:rPr>
      </w:pPr>
      <w:r>
        <w:rPr>
          <w:rFonts w:ascii="Verdana" w:hAnsi="Verdana"/>
          <w:b/>
          <w:bCs/>
          <w:color w:val="FF0000"/>
          <w:sz w:val="20"/>
          <w:szCs w:val="20"/>
          <w:lang w:val="en-US"/>
        </w:rPr>
        <w:t>Proposed hotels:</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187"/>
        <w:gridCol w:w="4678"/>
      </w:tblGrid>
      <w:tr w:rsidR="00592162" w:rsidRPr="0044293B" w14:paraId="088C0246" w14:textId="77777777" w:rsidTr="004212C7">
        <w:trPr>
          <w:trHeight w:val="295"/>
        </w:trPr>
        <w:tc>
          <w:tcPr>
            <w:tcW w:w="1931" w:type="dxa"/>
            <w:shd w:val="clear" w:color="auto" w:fill="F2F2F2" w:themeFill="background1" w:themeFillShade="F2"/>
            <w:vAlign w:val="center"/>
          </w:tcPr>
          <w:p w14:paraId="246B7CE8" w14:textId="554C3285" w:rsidR="00592162" w:rsidRPr="0044293B" w:rsidRDefault="00D64B0C" w:rsidP="00E039CE">
            <w:pPr>
              <w:spacing w:line="240" w:lineRule="exact"/>
              <w:jc w:val="center"/>
              <w:rPr>
                <w:rFonts w:ascii="Verdana" w:hAnsi="Verdana"/>
                <w:b/>
                <w:sz w:val="20"/>
                <w:szCs w:val="20"/>
              </w:rPr>
            </w:pPr>
            <w:r>
              <w:rPr>
                <w:rFonts w:ascii="Verdana" w:hAnsi="Verdana"/>
                <w:b/>
                <w:sz w:val="20"/>
                <w:szCs w:val="20"/>
              </w:rPr>
              <w:t>City</w:t>
            </w:r>
          </w:p>
        </w:tc>
        <w:tc>
          <w:tcPr>
            <w:tcW w:w="1187" w:type="dxa"/>
            <w:shd w:val="clear" w:color="auto" w:fill="F2F2F2" w:themeFill="background1" w:themeFillShade="F2"/>
            <w:vAlign w:val="center"/>
          </w:tcPr>
          <w:p w14:paraId="4AA399A3" w14:textId="62DEEDB0" w:rsidR="00592162" w:rsidRPr="00D64B0C" w:rsidRDefault="00D64B0C" w:rsidP="00E039CE">
            <w:pPr>
              <w:spacing w:line="240" w:lineRule="exact"/>
              <w:jc w:val="center"/>
              <w:rPr>
                <w:rFonts w:ascii="Verdana" w:hAnsi="Verdana"/>
                <w:b/>
                <w:sz w:val="20"/>
                <w:szCs w:val="20"/>
                <w:lang w:val="en-US"/>
              </w:rPr>
            </w:pPr>
            <w:r>
              <w:rPr>
                <w:rFonts w:ascii="Verdana" w:hAnsi="Verdana"/>
                <w:b/>
                <w:sz w:val="20"/>
                <w:szCs w:val="20"/>
                <w:lang w:val="en-US"/>
              </w:rPr>
              <w:t>Nights</w:t>
            </w:r>
          </w:p>
        </w:tc>
        <w:tc>
          <w:tcPr>
            <w:tcW w:w="4678" w:type="dxa"/>
            <w:shd w:val="clear" w:color="auto" w:fill="F2F2F2" w:themeFill="background1" w:themeFillShade="F2"/>
            <w:vAlign w:val="center"/>
          </w:tcPr>
          <w:p w14:paraId="0149D564" w14:textId="594C6086" w:rsidR="00592162" w:rsidRPr="00D64B0C" w:rsidRDefault="00D64B0C" w:rsidP="00E039CE">
            <w:pPr>
              <w:spacing w:line="240" w:lineRule="exact"/>
              <w:jc w:val="center"/>
              <w:rPr>
                <w:rFonts w:ascii="Verdana" w:hAnsi="Verdana"/>
                <w:b/>
                <w:color w:val="FF0000"/>
                <w:sz w:val="20"/>
                <w:szCs w:val="20"/>
                <w:lang w:val="en-US"/>
              </w:rPr>
            </w:pPr>
            <w:r>
              <w:rPr>
                <w:rFonts w:ascii="Verdana" w:hAnsi="Verdana"/>
                <w:b/>
                <w:sz w:val="20"/>
                <w:szCs w:val="20"/>
                <w:lang w:val="en-US"/>
              </w:rPr>
              <w:t>Hotels</w:t>
            </w:r>
          </w:p>
        </w:tc>
      </w:tr>
      <w:tr w:rsidR="00592162" w:rsidRPr="0044293B" w14:paraId="12FEC4D8" w14:textId="77777777" w:rsidTr="004212C7">
        <w:trPr>
          <w:trHeight w:val="295"/>
        </w:trPr>
        <w:tc>
          <w:tcPr>
            <w:tcW w:w="1931" w:type="dxa"/>
            <w:shd w:val="clear" w:color="auto" w:fill="F2F2F2" w:themeFill="background1" w:themeFillShade="F2"/>
            <w:vAlign w:val="center"/>
          </w:tcPr>
          <w:p w14:paraId="5F92ADC5" w14:textId="48EE3AC2" w:rsidR="00592162" w:rsidRPr="00487741" w:rsidRDefault="00487741" w:rsidP="00E039CE">
            <w:pPr>
              <w:spacing w:line="240" w:lineRule="exact"/>
              <w:jc w:val="center"/>
              <w:rPr>
                <w:rFonts w:ascii="Verdana" w:hAnsi="Verdana"/>
                <w:b/>
                <w:sz w:val="20"/>
                <w:szCs w:val="20"/>
                <w:lang w:val="en-GB"/>
              </w:rPr>
            </w:pPr>
            <w:r>
              <w:rPr>
                <w:rFonts w:ascii="Verdana" w:hAnsi="Verdana"/>
                <w:b/>
                <w:sz w:val="20"/>
                <w:szCs w:val="20"/>
                <w:lang w:val="en-GB"/>
              </w:rPr>
              <w:t>Tashkent</w:t>
            </w:r>
          </w:p>
        </w:tc>
        <w:tc>
          <w:tcPr>
            <w:tcW w:w="1187" w:type="dxa"/>
            <w:shd w:val="clear" w:color="auto" w:fill="F2F2F2" w:themeFill="background1" w:themeFillShade="F2"/>
            <w:vAlign w:val="center"/>
          </w:tcPr>
          <w:p w14:paraId="1921539B" w14:textId="0B44DB0E" w:rsidR="00592162" w:rsidRPr="0044293B" w:rsidRDefault="004212C7" w:rsidP="00E039CE">
            <w:pPr>
              <w:spacing w:line="240" w:lineRule="exact"/>
              <w:jc w:val="center"/>
              <w:rPr>
                <w:rFonts w:ascii="Verdana" w:hAnsi="Verdana"/>
                <w:b/>
                <w:sz w:val="20"/>
                <w:szCs w:val="20"/>
                <w:lang w:val="en-US"/>
              </w:rPr>
            </w:pPr>
            <w:r>
              <w:rPr>
                <w:rFonts w:ascii="Verdana" w:hAnsi="Verdana"/>
                <w:b/>
                <w:sz w:val="20"/>
                <w:szCs w:val="20"/>
                <w:lang w:val="en-US"/>
              </w:rPr>
              <w:t>1</w:t>
            </w:r>
          </w:p>
        </w:tc>
        <w:tc>
          <w:tcPr>
            <w:tcW w:w="4678" w:type="dxa"/>
            <w:shd w:val="clear" w:color="auto" w:fill="F2F2F2" w:themeFill="background1" w:themeFillShade="F2"/>
            <w:vAlign w:val="center"/>
          </w:tcPr>
          <w:p w14:paraId="2E913082" w14:textId="4A846184" w:rsidR="00592162" w:rsidRPr="0044293B" w:rsidRDefault="00487741" w:rsidP="00E039CE">
            <w:pPr>
              <w:spacing w:line="240" w:lineRule="exact"/>
              <w:jc w:val="center"/>
              <w:rPr>
                <w:rFonts w:ascii="Verdana" w:hAnsi="Verdana"/>
                <w:b/>
                <w:sz w:val="20"/>
                <w:szCs w:val="20"/>
              </w:rPr>
            </w:pPr>
            <w:r>
              <w:rPr>
                <w:rFonts w:ascii="Verdana" w:hAnsi="Verdana"/>
                <w:b/>
                <w:sz w:val="20"/>
                <w:szCs w:val="20"/>
              </w:rPr>
              <w:t>Mirzo boutique</w:t>
            </w:r>
            <w:r w:rsidR="0028304D">
              <w:rPr>
                <w:rFonts w:ascii="Verdana" w:hAnsi="Verdana"/>
                <w:b/>
                <w:sz w:val="20"/>
                <w:szCs w:val="20"/>
              </w:rPr>
              <w:t xml:space="preserve"> or similar</w:t>
            </w:r>
          </w:p>
        </w:tc>
      </w:tr>
    </w:tbl>
    <w:p w14:paraId="754C1905" w14:textId="77777777" w:rsidR="00592162" w:rsidRPr="0044293B" w:rsidRDefault="00592162" w:rsidP="00592162">
      <w:pPr>
        <w:spacing w:line="240" w:lineRule="exact"/>
        <w:ind w:left="-360"/>
        <w:outlineLvl w:val="0"/>
        <w:rPr>
          <w:rFonts w:ascii="Verdana" w:hAnsi="Verdana"/>
          <w:b/>
          <w:sz w:val="20"/>
          <w:szCs w:val="20"/>
          <w:lang w:val="en-US"/>
        </w:rPr>
      </w:pPr>
    </w:p>
    <w:p w14:paraId="0368D672" w14:textId="3426B29F" w:rsidR="00592162" w:rsidRPr="0044293B" w:rsidRDefault="00D33B5A" w:rsidP="00592162">
      <w:pPr>
        <w:shd w:val="clear" w:color="auto" w:fill="E6E6E6"/>
        <w:spacing w:line="240" w:lineRule="exact"/>
        <w:ind w:left="426" w:right="401" w:firstLine="283"/>
        <w:outlineLvl w:val="0"/>
        <w:rPr>
          <w:rFonts w:ascii="Verdana" w:hAnsi="Verdana"/>
          <w:b/>
          <w:sz w:val="20"/>
          <w:szCs w:val="20"/>
          <w:lang w:val="en-US"/>
        </w:rPr>
      </w:pPr>
      <w:r>
        <w:rPr>
          <w:rFonts w:ascii="Verdana" w:hAnsi="Verdana"/>
          <w:b/>
          <w:sz w:val="20"/>
          <w:szCs w:val="20"/>
          <w:lang w:val="en-US"/>
        </w:rPr>
        <w:t>Included</w:t>
      </w:r>
      <w:r w:rsidR="00592162" w:rsidRPr="0044293B">
        <w:rPr>
          <w:rFonts w:ascii="Verdana" w:hAnsi="Verdana"/>
          <w:b/>
          <w:sz w:val="20"/>
          <w:szCs w:val="20"/>
          <w:lang w:val="en-US"/>
        </w:rPr>
        <w:t xml:space="preserve">: </w:t>
      </w:r>
    </w:p>
    <w:p w14:paraId="0BE57A45" w14:textId="24B423C2" w:rsidR="00D33B5A" w:rsidRPr="00AB4E3B" w:rsidRDefault="00D33B5A" w:rsidP="00D33B5A">
      <w:pPr>
        <w:pStyle w:val="Odstavecseseznamem"/>
        <w:numPr>
          <w:ilvl w:val="0"/>
          <w:numId w:val="26"/>
        </w:numPr>
        <w:spacing w:line="240" w:lineRule="exact"/>
        <w:rPr>
          <w:rFonts w:ascii="Verdana" w:hAnsi="Verdana"/>
          <w:sz w:val="20"/>
          <w:szCs w:val="20"/>
          <w:lang w:val="en-US"/>
        </w:rPr>
      </w:pPr>
      <w:r w:rsidRPr="00AB4E3B">
        <w:rPr>
          <w:rFonts w:ascii="Verdana" w:hAnsi="Verdana"/>
          <w:sz w:val="20"/>
          <w:szCs w:val="20"/>
          <w:lang w:val="en-US"/>
        </w:rPr>
        <w:t>Accommodation (DBL/TWIN shared)</w:t>
      </w:r>
    </w:p>
    <w:p w14:paraId="7D905259" w14:textId="3C8F9B8D" w:rsidR="00D33B5A" w:rsidRDefault="00D33B5A" w:rsidP="00D33B5A">
      <w:pPr>
        <w:pStyle w:val="Odstavecseseznamem"/>
        <w:numPr>
          <w:ilvl w:val="0"/>
          <w:numId w:val="26"/>
        </w:numPr>
        <w:spacing w:line="240" w:lineRule="exact"/>
        <w:rPr>
          <w:rFonts w:ascii="Verdana" w:hAnsi="Verdana"/>
          <w:sz w:val="20"/>
          <w:szCs w:val="20"/>
          <w:lang w:val="en-US"/>
        </w:rPr>
      </w:pPr>
      <w:r w:rsidRPr="00AB4E3B">
        <w:rPr>
          <w:rFonts w:ascii="Verdana" w:hAnsi="Verdana"/>
          <w:sz w:val="20"/>
          <w:szCs w:val="20"/>
          <w:lang w:val="en-US"/>
        </w:rPr>
        <w:t>Meals: Daily Breakfasts</w:t>
      </w:r>
    </w:p>
    <w:p w14:paraId="715CA421" w14:textId="1FE3B3A3" w:rsidR="006561B6" w:rsidRDefault="006561B6" w:rsidP="00487741">
      <w:pPr>
        <w:pStyle w:val="Odstavecseseznamem"/>
        <w:numPr>
          <w:ilvl w:val="0"/>
          <w:numId w:val="26"/>
        </w:numPr>
        <w:spacing w:line="240" w:lineRule="exact"/>
        <w:rPr>
          <w:rFonts w:ascii="Verdana" w:hAnsi="Verdana"/>
          <w:sz w:val="20"/>
          <w:szCs w:val="20"/>
          <w:lang w:val="en-US"/>
        </w:rPr>
      </w:pPr>
      <w:r w:rsidRPr="00AB4E3B">
        <w:rPr>
          <w:rFonts w:ascii="Verdana" w:hAnsi="Verdana"/>
          <w:sz w:val="20"/>
          <w:szCs w:val="20"/>
          <w:lang w:val="en-US"/>
        </w:rPr>
        <w:t>Entrance fees and porterage at hotels</w:t>
      </w:r>
    </w:p>
    <w:p w14:paraId="2D4C97B9" w14:textId="0F607EDA" w:rsidR="00487741" w:rsidRPr="00487741" w:rsidRDefault="00487741" w:rsidP="00487741">
      <w:pPr>
        <w:pStyle w:val="Odstavecseseznamem"/>
        <w:numPr>
          <w:ilvl w:val="0"/>
          <w:numId w:val="26"/>
        </w:numPr>
        <w:spacing w:line="240" w:lineRule="exact"/>
        <w:rPr>
          <w:rFonts w:ascii="Verdana" w:hAnsi="Verdana"/>
          <w:sz w:val="20"/>
          <w:szCs w:val="20"/>
          <w:lang w:val="en-US"/>
        </w:rPr>
      </w:pPr>
      <w:r>
        <w:rPr>
          <w:rFonts w:ascii="Verdana" w:hAnsi="Verdana"/>
          <w:sz w:val="20"/>
          <w:szCs w:val="20"/>
          <w:lang w:val="en-US"/>
        </w:rPr>
        <w:lastRenderedPageBreak/>
        <w:t>Trainfares with economy class</w:t>
      </w:r>
    </w:p>
    <w:p w14:paraId="6C4F5214" w14:textId="0E7F9DCC" w:rsidR="006561B6" w:rsidRDefault="00BC7AD0" w:rsidP="00D33B5A">
      <w:pPr>
        <w:pStyle w:val="Odstavecseseznamem"/>
        <w:numPr>
          <w:ilvl w:val="0"/>
          <w:numId w:val="26"/>
        </w:numPr>
        <w:spacing w:line="240" w:lineRule="exact"/>
        <w:rPr>
          <w:rFonts w:ascii="Verdana" w:hAnsi="Verdana"/>
          <w:sz w:val="20"/>
          <w:szCs w:val="20"/>
          <w:lang w:val="en-US"/>
        </w:rPr>
      </w:pPr>
      <w:r>
        <w:rPr>
          <w:rFonts w:ascii="Verdana" w:hAnsi="Verdana"/>
          <w:sz w:val="20"/>
          <w:szCs w:val="20"/>
          <w:lang w:val="en-US"/>
        </w:rPr>
        <w:t>Local English-speaking g</w:t>
      </w:r>
      <w:r w:rsidR="00DF22DC">
        <w:rPr>
          <w:rFonts w:ascii="Verdana" w:hAnsi="Verdana"/>
          <w:sz w:val="20"/>
          <w:szCs w:val="20"/>
          <w:lang w:val="en-US"/>
        </w:rPr>
        <w:t>uide</w:t>
      </w:r>
    </w:p>
    <w:p w14:paraId="6AC5A4B8" w14:textId="77777777" w:rsidR="008B364E" w:rsidRPr="00AB4E3B" w:rsidRDefault="008B364E" w:rsidP="008B364E">
      <w:pPr>
        <w:pStyle w:val="Odstavecseseznamem"/>
        <w:numPr>
          <w:ilvl w:val="0"/>
          <w:numId w:val="26"/>
        </w:numPr>
        <w:spacing w:line="240" w:lineRule="exact"/>
        <w:rPr>
          <w:rFonts w:ascii="Verdana" w:hAnsi="Verdana"/>
          <w:sz w:val="20"/>
          <w:szCs w:val="20"/>
        </w:rPr>
      </w:pPr>
      <w:r w:rsidRPr="00AB4E3B">
        <w:rPr>
          <w:rFonts w:ascii="Verdana" w:hAnsi="Verdana"/>
          <w:sz w:val="20"/>
          <w:szCs w:val="20"/>
        </w:rPr>
        <w:t>Map of Uzbekistan</w:t>
      </w:r>
    </w:p>
    <w:p w14:paraId="3B4D2027" w14:textId="77777777" w:rsidR="008B364E" w:rsidRPr="00AB4E3B" w:rsidRDefault="008B364E" w:rsidP="008B364E">
      <w:pPr>
        <w:pStyle w:val="Odstavecseseznamem"/>
        <w:numPr>
          <w:ilvl w:val="0"/>
          <w:numId w:val="26"/>
        </w:numPr>
        <w:spacing w:line="240" w:lineRule="exact"/>
        <w:rPr>
          <w:rFonts w:ascii="Verdana" w:hAnsi="Verdana"/>
          <w:sz w:val="20"/>
          <w:szCs w:val="20"/>
          <w:lang w:val="en-US"/>
        </w:rPr>
      </w:pPr>
      <w:r w:rsidRPr="00AB4E3B">
        <w:rPr>
          <w:rFonts w:ascii="Verdana" w:hAnsi="Verdana"/>
          <w:sz w:val="20"/>
          <w:szCs w:val="20"/>
          <w:lang w:val="en-US"/>
        </w:rPr>
        <w:t>Mineral water (0.5 L daily)</w:t>
      </w:r>
    </w:p>
    <w:p w14:paraId="17E4E33A" w14:textId="77777777" w:rsidR="008B364E" w:rsidRPr="00AB4E3B" w:rsidRDefault="008B364E" w:rsidP="008B364E">
      <w:pPr>
        <w:pStyle w:val="Odstavecseseznamem"/>
        <w:numPr>
          <w:ilvl w:val="0"/>
          <w:numId w:val="26"/>
        </w:numPr>
        <w:spacing w:line="240" w:lineRule="exact"/>
        <w:rPr>
          <w:rFonts w:ascii="Verdana" w:hAnsi="Verdana"/>
          <w:sz w:val="20"/>
          <w:szCs w:val="20"/>
          <w:lang w:val="en-US"/>
        </w:rPr>
      </w:pPr>
      <w:r w:rsidRPr="00AB4E3B">
        <w:rPr>
          <w:rFonts w:ascii="Verdana" w:hAnsi="Verdana"/>
          <w:sz w:val="20"/>
          <w:szCs w:val="20"/>
          <w:lang w:val="en-US"/>
        </w:rPr>
        <w:t>A/C Transport: Minibus 20-30 seats (11-20 pax), Minivan 5-9 seats (3-6 pax), Sedan Car (2 pax).</w:t>
      </w:r>
    </w:p>
    <w:p w14:paraId="0596FDEA" w14:textId="3CC2A01E" w:rsidR="005969AF" w:rsidRDefault="008B364E" w:rsidP="006277DB">
      <w:pPr>
        <w:pStyle w:val="Odstavecseseznamem"/>
        <w:numPr>
          <w:ilvl w:val="0"/>
          <w:numId w:val="26"/>
        </w:numPr>
        <w:spacing w:line="240" w:lineRule="exact"/>
        <w:rPr>
          <w:rFonts w:ascii="Verdana" w:hAnsi="Verdana"/>
          <w:sz w:val="20"/>
          <w:szCs w:val="20"/>
          <w:lang w:val="en-US"/>
        </w:rPr>
      </w:pPr>
      <w:r>
        <w:rPr>
          <w:rFonts w:ascii="Verdana" w:hAnsi="Verdana"/>
          <w:sz w:val="20"/>
          <w:szCs w:val="20"/>
          <w:lang w:val="en-US"/>
        </w:rPr>
        <w:t>All taxes</w:t>
      </w:r>
    </w:p>
    <w:p w14:paraId="11856303" w14:textId="77777777" w:rsidR="006277DB" w:rsidRPr="006277DB" w:rsidRDefault="006277DB" w:rsidP="006277DB">
      <w:pPr>
        <w:spacing w:line="240" w:lineRule="exact"/>
        <w:rPr>
          <w:rFonts w:ascii="Verdana" w:hAnsi="Verdana"/>
          <w:sz w:val="20"/>
          <w:szCs w:val="20"/>
          <w:lang w:val="en-US"/>
        </w:rPr>
      </w:pPr>
    </w:p>
    <w:p w14:paraId="1B7CE776" w14:textId="610554CD" w:rsidR="00592162" w:rsidRPr="009F2D15" w:rsidRDefault="006277DB" w:rsidP="006277DB">
      <w:pPr>
        <w:shd w:val="clear" w:color="auto" w:fill="E6E6E6"/>
        <w:spacing w:line="240" w:lineRule="exact"/>
        <w:ind w:left="426" w:right="401" w:firstLine="283"/>
        <w:outlineLvl w:val="0"/>
        <w:rPr>
          <w:rFonts w:ascii="Verdana" w:hAnsi="Verdana"/>
          <w:i/>
          <w:sz w:val="20"/>
          <w:szCs w:val="20"/>
          <w:lang w:val="en-US"/>
        </w:rPr>
      </w:pPr>
      <w:r>
        <w:rPr>
          <w:rFonts w:ascii="Verdana" w:hAnsi="Verdana" w:cstheme="minorHAnsi"/>
          <w:b/>
          <w:i/>
          <w:iCs/>
          <w:sz w:val="20"/>
          <w:szCs w:val="20"/>
          <w:lang w:val="en-US"/>
        </w:rPr>
        <w:t>Not</w:t>
      </w:r>
      <w:r w:rsidRPr="006277DB">
        <w:rPr>
          <w:rFonts w:ascii="Verdana" w:hAnsi="Verdana" w:cstheme="minorHAnsi"/>
          <w:b/>
          <w:i/>
          <w:iCs/>
          <w:sz w:val="20"/>
          <w:szCs w:val="20"/>
          <w:lang w:val="en-US"/>
        </w:rPr>
        <w:t xml:space="preserve"> </w:t>
      </w:r>
      <w:r>
        <w:rPr>
          <w:rFonts w:ascii="Verdana" w:hAnsi="Verdana" w:cstheme="minorHAnsi"/>
          <w:b/>
          <w:i/>
          <w:iCs/>
          <w:sz w:val="20"/>
          <w:szCs w:val="20"/>
          <w:lang w:val="en-US"/>
        </w:rPr>
        <w:t>included</w:t>
      </w:r>
      <w:r w:rsidR="00592162" w:rsidRPr="006277DB">
        <w:rPr>
          <w:rFonts w:ascii="Verdana" w:hAnsi="Verdana" w:cstheme="minorHAnsi"/>
          <w:b/>
          <w:i/>
          <w:iCs/>
          <w:sz w:val="20"/>
          <w:szCs w:val="20"/>
          <w:lang w:val="en-US"/>
        </w:rPr>
        <w:t xml:space="preserve">: </w:t>
      </w:r>
      <w:r w:rsidR="009F2D15">
        <w:rPr>
          <w:rFonts w:ascii="Verdana" w:hAnsi="Verdana" w:cstheme="minorHAnsi"/>
          <w:i/>
          <w:iCs/>
          <w:sz w:val="20"/>
          <w:szCs w:val="20"/>
          <w:lang w:val="en-US"/>
        </w:rPr>
        <w:t>alcoholic/</w:t>
      </w:r>
      <w:r w:rsidR="006714B3">
        <w:rPr>
          <w:rFonts w:ascii="Verdana" w:hAnsi="Verdana" w:cstheme="minorHAnsi"/>
          <w:i/>
          <w:iCs/>
          <w:sz w:val="20"/>
          <w:szCs w:val="20"/>
          <w:lang w:val="en-US"/>
        </w:rPr>
        <w:t>non</w:t>
      </w:r>
      <w:r w:rsidR="006714B3" w:rsidRPr="006277DB">
        <w:rPr>
          <w:rFonts w:ascii="Verdana" w:hAnsi="Verdana" w:cstheme="minorHAnsi"/>
          <w:i/>
          <w:iCs/>
          <w:sz w:val="20"/>
          <w:szCs w:val="20"/>
          <w:lang w:val="en-US"/>
        </w:rPr>
        <w:t>alcoholic</w:t>
      </w:r>
      <w:r w:rsidR="009F2D15" w:rsidRPr="006277DB">
        <w:rPr>
          <w:rFonts w:ascii="Verdana" w:hAnsi="Verdana" w:cstheme="minorHAnsi"/>
          <w:i/>
          <w:iCs/>
          <w:sz w:val="20"/>
          <w:szCs w:val="20"/>
          <w:lang w:val="en-US"/>
        </w:rPr>
        <w:t xml:space="preserve"> beverages, personal expenses, tips, gratuities,</w:t>
      </w:r>
      <w:r w:rsidRPr="006277DB">
        <w:rPr>
          <w:rFonts w:ascii="Verdana" w:hAnsi="Verdana" w:cstheme="minorHAnsi"/>
          <w:i/>
          <w:iCs/>
          <w:sz w:val="20"/>
          <w:szCs w:val="20"/>
          <w:lang w:val="en-US"/>
        </w:rPr>
        <w:t xml:space="preserve"> and any other </w:t>
      </w:r>
      <w:r w:rsidR="009F2D15" w:rsidRPr="006277DB">
        <w:rPr>
          <w:rFonts w:ascii="Verdana" w:hAnsi="Verdana" w:cstheme="minorHAnsi"/>
          <w:i/>
          <w:iCs/>
          <w:sz w:val="20"/>
          <w:szCs w:val="20"/>
          <w:lang w:val="en-US"/>
        </w:rPr>
        <w:t>services, which</w:t>
      </w:r>
      <w:r w:rsidRPr="006277DB">
        <w:rPr>
          <w:rFonts w:ascii="Verdana" w:hAnsi="Verdana" w:cstheme="minorHAnsi"/>
          <w:i/>
          <w:iCs/>
          <w:sz w:val="20"/>
          <w:szCs w:val="20"/>
          <w:lang w:val="en-US"/>
        </w:rPr>
        <w:t xml:space="preserve"> is not mentioned in the program.</w:t>
      </w:r>
    </w:p>
    <w:p w14:paraId="21C8567D" w14:textId="77777777" w:rsidR="00592162" w:rsidRPr="006277DB" w:rsidRDefault="00592162" w:rsidP="00592162">
      <w:pPr>
        <w:spacing w:line="240" w:lineRule="exact"/>
        <w:rPr>
          <w:rFonts w:ascii="Verdana" w:hAnsi="Verdana"/>
          <w:i/>
          <w:sz w:val="20"/>
          <w:szCs w:val="20"/>
          <w:lang w:val="en-US"/>
        </w:rPr>
      </w:pPr>
    </w:p>
    <w:p w14:paraId="0040B5C5" w14:textId="77777777" w:rsidR="00601808" w:rsidRPr="00AB4E3B" w:rsidRDefault="00592162" w:rsidP="00601808">
      <w:pPr>
        <w:spacing w:line="240" w:lineRule="exact"/>
        <w:rPr>
          <w:rFonts w:ascii="Verdana" w:hAnsi="Verdana"/>
          <w:b/>
          <w:sz w:val="20"/>
          <w:szCs w:val="20"/>
          <w:lang w:val="en-US"/>
        </w:rPr>
      </w:pPr>
      <w:r w:rsidRPr="006277DB">
        <w:rPr>
          <w:rFonts w:ascii="Verdana" w:hAnsi="Verdana"/>
          <w:i/>
          <w:sz w:val="20"/>
          <w:szCs w:val="20"/>
          <w:lang w:val="en-US"/>
        </w:rPr>
        <w:t xml:space="preserve">           </w:t>
      </w:r>
      <w:r w:rsidR="00601808" w:rsidRPr="00AB4E3B">
        <w:rPr>
          <w:rFonts w:ascii="Verdana" w:hAnsi="Verdana"/>
          <w:i/>
          <w:sz w:val="20"/>
          <w:szCs w:val="20"/>
          <w:lang w:val="en-US"/>
        </w:rPr>
        <w:t xml:space="preserve">           </w:t>
      </w:r>
      <w:r w:rsidR="00601808" w:rsidRPr="00AB4E3B">
        <w:rPr>
          <w:rFonts w:ascii="Verdana" w:hAnsi="Verdana"/>
          <w:b/>
          <w:sz w:val="20"/>
          <w:szCs w:val="20"/>
          <w:lang w:val="en-US"/>
        </w:rPr>
        <w:t>IMPORTANT:</w:t>
      </w:r>
    </w:p>
    <w:p w14:paraId="4D89E895"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If a place of visit is closed to visitors, it will be replaced with an alternative. During major events, accommodation may be changed and replaced with a similar category</w:t>
      </w:r>
    </w:p>
    <w:p w14:paraId="3EAC87CD"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Sequence of itinerary and hotels given is subject to changes without prior notice.</w:t>
      </w:r>
    </w:p>
    <w:p w14:paraId="7BE2AC5E"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Hotel accommodation is subject to availability. No reservations are made before confirmation received from client. If mentioned hotels are not available, we will substitute them with other hotels of similar class.</w:t>
      </w:r>
    </w:p>
    <w:p w14:paraId="41FB9DBD" w14:textId="77777777" w:rsidR="00601808" w:rsidRPr="00AB4E3B" w:rsidRDefault="00601808" w:rsidP="00601808">
      <w:pPr>
        <w:spacing w:line="240" w:lineRule="exact"/>
        <w:ind w:left="-284"/>
        <w:rPr>
          <w:rFonts w:ascii="Verdana" w:hAnsi="Verdana"/>
          <w:sz w:val="20"/>
          <w:szCs w:val="20"/>
          <w:lang w:val="en-US"/>
        </w:rPr>
      </w:pPr>
    </w:p>
    <w:p w14:paraId="6CDF44C8" w14:textId="77777777" w:rsidR="00601808" w:rsidRPr="00AB4E3B" w:rsidRDefault="00601808" w:rsidP="00601808">
      <w:pPr>
        <w:shd w:val="clear" w:color="auto" w:fill="E6E6E6"/>
        <w:spacing w:line="240" w:lineRule="exact"/>
        <w:ind w:left="426" w:right="401" w:firstLine="283"/>
        <w:outlineLvl w:val="0"/>
        <w:rPr>
          <w:rFonts w:ascii="Verdana" w:hAnsi="Verdana"/>
          <w:b/>
          <w:sz w:val="20"/>
          <w:szCs w:val="20"/>
        </w:rPr>
      </w:pPr>
      <w:r w:rsidRPr="00AB4E3B">
        <w:rPr>
          <w:rFonts w:ascii="Verdana" w:hAnsi="Verdana"/>
          <w:b/>
          <w:sz w:val="20"/>
          <w:szCs w:val="20"/>
        </w:rPr>
        <w:t xml:space="preserve">Payment: </w:t>
      </w:r>
    </w:p>
    <w:p w14:paraId="4C5EA6CA" w14:textId="77777777" w:rsidR="00601808" w:rsidRPr="00AB4E3B" w:rsidRDefault="00601808" w:rsidP="00601808">
      <w:pPr>
        <w:numPr>
          <w:ilvl w:val="0"/>
          <w:numId w:val="17"/>
        </w:numPr>
        <w:spacing w:line="240" w:lineRule="exact"/>
        <w:ind w:left="1069" w:right="375"/>
        <w:rPr>
          <w:rFonts w:ascii="Verdana" w:hAnsi="Verdana"/>
          <w:i/>
          <w:sz w:val="20"/>
          <w:szCs w:val="20"/>
          <w:lang w:val="en-US"/>
        </w:rPr>
      </w:pPr>
      <w:r w:rsidRPr="00AB4E3B">
        <w:rPr>
          <w:rFonts w:ascii="Verdana" w:hAnsi="Verdana"/>
          <w:i/>
          <w:sz w:val="20"/>
          <w:szCs w:val="20"/>
          <w:lang w:val="en-US"/>
        </w:rPr>
        <w:t>Tour payment should be made not less than 15 days prior to tourist group arrival to our bank account as per invoice.</w:t>
      </w:r>
    </w:p>
    <w:p w14:paraId="66317038" w14:textId="77777777" w:rsidR="00601808" w:rsidRPr="00AB4E3B" w:rsidRDefault="00601808" w:rsidP="00601808">
      <w:pPr>
        <w:spacing w:line="240" w:lineRule="exact"/>
        <w:ind w:left="1069" w:right="375"/>
        <w:rPr>
          <w:rFonts w:ascii="Verdana" w:hAnsi="Verdana"/>
          <w:sz w:val="20"/>
          <w:szCs w:val="20"/>
          <w:lang w:val="en-US"/>
        </w:rPr>
      </w:pPr>
    </w:p>
    <w:p w14:paraId="11AAF036" w14:textId="77777777" w:rsidR="00601808" w:rsidRPr="00AB4E3B" w:rsidRDefault="00601808" w:rsidP="00601808">
      <w:pPr>
        <w:shd w:val="clear" w:color="auto" w:fill="E6E6E6"/>
        <w:spacing w:line="240" w:lineRule="exact"/>
        <w:ind w:left="426" w:right="401" w:firstLine="283"/>
        <w:outlineLvl w:val="0"/>
        <w:rPr>
          <w:rFonts w:ascii="Verdana" w:hAnsi="Verdana"/>
          <w:b/>
          <w:sz w:val="20"/>
          <w:szCs w:val="20"/>
        </w:rPr>
      </w:pPr>
      <w:r w:rsidRPr="00AB4E3B">
        <w:rPr>
          <w:rFonts w:ascii="Verdana" w:hAnsi="Verdana"/>
          <w:b/>
          <w:sz w:val="20"/>
          <w:szCs w:val="20"/>
        </w:rPr>
        <w:t xml:space="preserve">Cancellation fees: </w:t>
      </w:r>
    </w:p>
    <w:p w14:paraId="65CDEF41"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 xml:space="preserve">Cancellation prior 45 days – No charges apply  </w:t>
      </w:r>
    </w:p>
    <w:p w14:paraId="28606DD3"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 xml:space="preserve">Cancellation prior 20 days – 50% charge of the tour price </w:t>
      </w:r>
    </w:p>
    <w:p w14:paraId="16620FFF" w14:textId="77777777" w:rsidR="00601808" w:rsidRPr="00AB4E3B" w:rsidRDefault="00601808" w:rsidP="00601808">
      <w:pPr>
        <w:numPr>
          <w:ilvl w:val="0"/>
          <w:numId w:val="17"/>
        </w:numPr>
        <w:spacing w:line="240" w:lineRule="exact"/>
        <w:ind w:left="1069"/>
        <w:rPr>
          <w:rFonts w:ascii="Verdana" w:hAnsi="Verdana"/>
          <w:i/>
          <w:sz w:val="20"/>
          <w:szCs w:val="20"/>
          <w:lang w:val="en-US"/>
        </w:rPr>
      </w:pPr>
      <w:r w:rsidRPr="00AB4E3B">
        <w:rPr>
          <w:rFonts w:ascii="Verdana" w:hAnsi="Verdana"/>
          <w:i/>
          <w:sz w:val="20"/>
          <w:szCs w:val="20"/>
          <w:lang w:val="en-US"/>
        </w:rPr>
        <w:t>Cancellation prior 10 days – 100% charge of the tour price</w:t>
      </w:r>
    </w:p>
    <w:p w14:paraId="676652FC" w14:textId="4B0C6308" w:rsidR="00561C36" w:rsidRPr="0044293B" w:rsidRDefault="00AD7372" w:rsidP="0050551D">
      <w:pPr>
        <w:ind w:firstLine="426"/>
        <w:rPr>
          <w:rFonts w:ascii="Verdana" w:hAnsi="Verdana" w:cstheme="minorHAnsi"/>
          <w:sz w:val="20"/>
          <w:szCs w:val="20"/>
          <w:lang w:val="en-US"/>
        </w:rPr>
      </w:pPr>
      <w:r w:rsidRPr="0044293B">
        <w:rPr>
          <w:rFonts w:ascii="Verdana" w:hAnsi="Verdana" w:cstheme="minorHAnsi"/>
          <w:sz w:val="20"/>
          <w:szCs w:val="20"/>
          <w:lang w:val="en-US"/>
        </w:rPr>
        <w:t xml:space="preserve"> </w:t>
      </w:r>
    </w:p>
    <w:sectPr w:rsidR="00561C36" w:rsidRPr="0044293B" w:rsidSect="00F60036">
      <w:headerReference w:type="first" r:id="rId10"/>
      <w:pgSz w:w="11906" w:h="16838"/>
      <w:pgMar w:top="426" w:right="567" w:bottom="0" w:left="567" w:header="2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B58A" w14:textId="77777777" w:rsidR="003B4E75" w:rsidRDefault="003B4E75" w:rsidP="004604C3">
      <w:r>
        <w:separator/>
      </w:r>
    </w:p>
  </w:endnote>
  <w:endnote w:type="continuationSeparator" w:id="0">
    <w:p w14:paraId="042FD51C" w14:textId="77777777" w:rsidR="003B4E75" w:rsidRDefault="003B4E75" w:rsidP="0046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1102" w14:textId="77777777" w:rsidR="003B4E75" w:rsidRDefault="003B4E75" w:rsidP="004604C3">
      <w:r>
        <w:separator/>
      </w:r>
    </w:p>
  </w:footnote>
  <w:footnote w:type="continuationSeparator" w:id="0">
    <w:p w14:paraId="1893264E" w14:textId="77777777" w:rsidR="003B4E75" w:rsidRDefault="003B4E75" w:rsidP="0046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96" w:type="dxa"/>
      <w:tblLook w:val="04A0" w:firstRow="1" w:lastRow="0" w:firstColumn="1" w:lastColumn="0" w:noHBand="0" w:noVBand="1"/>
    </w:tblPr>
    <w:tblGrid>
      <w:gridCol w:w="1806"/>
      <w:gridCol w:w="8670"/>
    </w:tblGrid>
    <w:tr w:rsidR="009B49C5" w:rsidRPr="00ED5D80" w14:paraId="7E7FFA44" w14:textId="77777777" w:rsidTr="00A876E5">
      <w:trPr>
        <w:trHeight w:val="1550"/>
      </w:trPr>
      <w:tc>
        <w:tcPr>
          <w:tcW w:w="1728" w:type="dxa"/>
        </w:tcPr>
        <w:p w14:paraId="238765C6" w14:textId="4092014B" w:rsidR="009B49C5" w:rsidRDefault="000863F1" w:rsidP="002B6486">
          <w:pPr>
            <w:spacing w:line="276" w:lineRule="auto"/>
            <w:rPr>
              <w:sz w:val="20"/>
              <w:szCs w:val="20"/>
              <w:lang w:val="de-DE"/>
            </w:rPr>
          </w:pPr>
          <w:r>
            <w:rPr>
              <w:noProof/>
              <w:sz w:val="20"/>
              <w:szCs w:val="20"/>
            </w:rPr>
            <w:drawing>
              <wp:inline distT="0" distB="0" distL="0" distR="0" wp14:anchorId="3C4863D4" wp14:editId="7DF7AA5B">
                <wp:extent cx="10096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09677" cy="1009677"/>
                        </a:xfrm>
                        <a:prstGeom prst="rect">
                          <a:avLst/>
                        </a:prstGeom>
                      </pic:spPr>
                    </pic:pic>
                  </a:graphicData>
                </a:graphic>
              </wp:inline>
            </w:drawing>
          </w:r>
        </w:p>
      </w:tc>
      <w:tc>
        <w:tcPr>
          <w:tcW w:w="8748" w:type="dxa"/>
          <w:hideMark/>
        </w:tcPr>
        <w:p w14:paraId="1C58229E" w14:textId="77777777" w:rsidR="009B49C5" w:rsidRDefault="009B49C5" w:rsidP="00A876E5">
          <w:pPr>
            <w:pStyle w:val="Bezmezer"/>
            <w:rPr>
              <w:rStyle w:val="Siln"/>
              <w:rFonts w:cs="Aharoni"/>
              <w:sz w:val="20"/>
              <w:szCs w:val="20"/>
              <w:lang w:val="en-US"/>
            </w:rPr>
          </w:pPr>
          <w:r>
            <w:rPr>
              <w:rStyle w:val="Siln"/>
              <w:rFonts w:ascii="Batang" w:eastAsia="Batang" w:hAnsi="Batang" w:cs="Aharoni" w:hint="eastAsia"/>
              <w:i/>
              <w:sz w:val="36"/>
              <w:szCs w:val="36"/>
              <w:lang w:val="en-US"/>
            </w:rPr>
            <w:t xml:space="preserve">    EAST ASIA POINT TRAVEL &amp; TOURS</w:t>
          </w:r>
        </w:p>
        <w:p w14:paraId="7C34B806" w14:textId="24A3405A" w:rsidR="009B49C5" w:rsidRDefault="000863F1" w:rsidP="00A876E5">
          <w:pPr>
            <w:pStyle w:val="Bezmezer"/>
            <w:rPr>
              <w:rStyle w:val="Siln"/>
              <w:rFonts w:ascii="Batang" w:eastAsia="Batang" w:hAnsi="Batang"/>
              <w:sz w:val="20"/>
              <w:szCs w:val="20"/>
              <w:lang w:val="en-US"/>
            </w:rPr>
          </w:pPr>
          <w:r>
            <w:rPr>
              <w:rStyle w:val="Siln"/>
              <w:rFonts w:ascii="Batang" w:eastAsia="Batang" w:hAnsi="Batang" w:hint="eastAsia"/>
              <w:sz w:val="20"/>
              <w:szCs w:val="20"/>
              <w:lang w:val="en-US"/>
            </w:rPr>
            <w:t xml:space="preserve">        38</w:t>
          </w:r>
          <w:r w:rsidR="009B49C5">
            <w:rPr>
              <w:rStyle w:val="Siln"/>
              <w:rFonts w:ascii="Batang" w:eastAsia="Batang" w:hAnsi="Batang" w:hint="eastAsia"/>
              <w:sz w:val="20"/>
              <w:szCs w:val="20"/>
              <w:lang w:val="en-US"/>
            </w:rPr>
            <w:t xml:space="preserve">, </w:t>
          </w:r>
          <w:r>
            <w:rPr>
              <w:rStyle w:val="Siln"/>
              <w:rFonts w:ascii="Batang" w:eastAsia="Batang" w:hAnsi="Batang"/>
              <w:sz w:val="20"/>
              <w:szCs w:val="20"/>
              <w:lang w:val="en-US"/>
            </w:rPr>
            <w:t>91/2 Green Park, Mahtumquli str.,</w:t>
          </w:r>
          <w:r>
            <w:rPr>
              <w:rStyle w:val="Siln"/>
              <w:rFonts w:ascii="Batang" w:eastAsia="Batang" w:hAnsi="Batang" w:hint="eastAsia"/>
              <w:sz w:val="20"/>
              <w:szCs w:val="20"/>
              <w:lang w:val="en-US"/>
            </w:rPr>
            <w:t xml:space="preserve"> 10004</w:t>
          </w:r>
          <w:r w:rsidR="009B49C5">
            <w:rPr>
              <w:rStyle w:val="Siln"/>
              <w:rFonts w:ascii="Batang" w:eastAsia="Batang" w:hAnsi="Batang" w:hint="eastAsia"/>
              <w:sz w:val="20"/>
              <w:szCs w:val="20"/>
              <w:lang w:val="en-US"/>
            </w:rPr>
            <w:t>7 Tashkent, Uzbekistan</w:t>
          </w:r>
        </w:p>
        <w:p w14:paraId="0D84B9F7" w14:textId="64DC4917" w:rsidR="009B49C5" w:rsidRDefault="000863F1" w:rsidP="00A876E5">
          <w:pPr>
            <w:pStyle w:val="Bezmezer"/>
            <w:rPr>
              <w:rStyle w:val="Siln"/>
              <w:rFonts w:ascii="Batang" w:eastAsia="Batang" w:hAnsi="Batang"/>
              <w:b w:val="0"/>
              <w:color w:val="0070C0"/>
              <w:sz w:val="20"/>
              <w:szCs w:val="20"/>
              <w:lang w:val="en-US"/>
            </w:rPr>
          </w:pPr>
          <w:r>
            <w:rPr>
              <w:rStyle w:val="Siln"/>
              <w:rFonts w:ascii="Batang" w:eastAsia="Batang" w:hAnsi="Batang" w:hint="eastAsia"/>
              <w:sz w:val="20"/>
              <w:szCs w:val="20"/>
              <w:lang w:val="en-US"/>
            </w:rPr>
            <w:t xml:space="preserve">        Phone: +99895 142</w:t>
          </w:r>
          <w:r w:rsidR="009B49C5">
            <w:rPr>
              <w:rStyle w:val="Siln"/>
              <w:rFonts w:ascii="Batang" w:eastAsia="Batang" w:hAnsi="Batang" w:hint="eastAsia"/>
              <w:sz w:val="20"/>
              <w:szCs w:val="20"/>
              <w:lang w:val="en-US"/>
            </w:rPr>
            <w:t xml:space="preserve"> 77 52   E-mail: </w:t>
          </w:r>
          <w:hyperlink r:id="rId2" w:history="1">
            <w:r w:rsidR="009B49C5">
              <w:rPr>
                <w:rStyle w:val="Hypertextovodkaz"/>
                <w:rFonts w:ascii="Batang" w:eastAsia="Batang" w:hAnsi="Batang" w:hint="eastAsia"/>
                <w:b/>
                <w:color w:val="0070C0"/>
                <w:sz w:val="20"/>
                <w:szCs w:val="20"/>
                <w:lang w:val="en-US"/>
              </w:rPr>
              <w:t>info@asia-point.uz</w:t>
            </w:r>
          </w:hyperlink>
        </w:p>
        <w:p w14:paraId="37DEEEE8" w14:textId="17A001BA" w:rsidR="009B49C5" w:rsidRDefault="009B49C5" w:rsidP="000863F1">
          <w:pPr>
            <w:pStyle w:val="Bezmezer"/>
            <w:rPr>
              <w:rStyle w:val="Siln"/>
              <w:rFonts w:ascii="Batang" w:eastAsia="Batang" w:hAnsi="Batang"/>
              <w:lang w:val="en-US"/>
            </w:rPr>
          </w:pPr>
          <w:r>
            <w:rPr>
              <w:rStyle w:val="Siln"/>
              <w:rFonts w:ascii="Batang" w:eastAsia="Batang" w:hAnsi="Batang" w:hint="eastAsia"/>
              <w:sz w:val="20"/>
              <w:szCs w:val="20"/>
              <w:lang w:val="en-US"/>
            </w:rPr>
            <w:t xml:space="preserve">      </w:t>
          </w:r>
          <w:r>
            <w:rPr>
              <w:rStyle w:val="Siln"/>
              <w:rFonts w:ascii="Batang" w:eastAsia="Batang" w:hAnsi="Batang"/>
              <w:sz w:val="20"/>
              <w:szCs w:val="20"/>
              <w:lang w:val="en-US"/>
            </w:rPr>
            <w:t xml:space="preserve">  </w:t>
          </w:r>
          <w:r>
            <w:rPr>
              <w:rStyle w:val="Siln"/>
              <w:rFonts w:ascii="Batang" w:eastAsia="Batang" w:hAnsi="Batang" w:hint="eastAsia"/>
              <w:sz w:val="20"/>
              <w:szCs w:val="20"/>
              <w:lang w:val="en-US"/>
            </w:rPr>
            <w:t xml:space="preserve">Web-site: </w:t>
          </w:r>
          <w:hyperlink r:id="rId3" w:history="1">
            <w:r>
              <w:rPr>
                <w:rStyle w:val="Hypertextovodkaz"/>
                <w:rFonts w:ascii="Batang" w:eastAsia="Batang" w:hAnsi="Batang" w:hint="eastAsia"/>
                <w:b/>
                <w:color w:val="0070C0"/>
                <w:sz w:val="20"/>
                <w:szCs w:val="20"/>
                <w:lang w:val="en-US"/>
              </w:rPr>
              <w:t>www.letsgouzbekistan.com</w:t>
            </w:r>
          </w:hyperlink>
          <w:r w:rsidR="000863F1">
            <w:rPr>
              <w:lang w:val="en-US"/>
            </w:rPr>
            <w:t>;</w:t>
          </w:r>
        </w:p>
      </w:tc>
    </w:tr>
  </w:tbl>
  <w:p w14:paraId="0EB1078E" w14:textId="77777777" w:rsidR="009B49C5" w:rsidRPr="00243545" w:rsidRDefault="009B49C5">
    <w:pPr>
      <w:pStyle w:val="Zhlav"/>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C93"/>
    <w:multiLevelType w:val="hybridMultilevel"/>
    <w:tmpl w:val="227A2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9C2C1A"/>
    <w:multiLevelType w:val="hybridMultilevel"/>
    <w:tmpl w:val="532EA5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52F7279"/>
    <w:multiLevelType w:val="hybridMultilevel"/>
    <w:tmpl w:val="942258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0B2C7D"/>
    <w:multiLevelType w:val="hybridMultilevel"/>
    <w:tmpl w:val="F03A8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14816"/>
    <w:multiLevelType w:val="hybridMultilevel"/>
    <w:tmpl w:val="49E8B678"/>
    <w:lvl w:ilvl="0" w:tplc="04190001">
      <w:start w:val="1"/>
      <w:numFmt w:val="bullet"/>
      <w:lvlText w:val=""/>
      <w:lvlJc w:val="left"/>
      <w:pPr>
        <w:tabs>
          <w:tab w:val="num" w:pos="786"/>
        </w:tabs>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647EA6"/>
    <w:multiLevelType w:val="hybridMultilevel"/>
    <w:tmpl w:val="0C1ABF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3AC27CD"/>
    <w:multiLevelType w:val="hybridMultilevel"/>
    <w:tmpl w:val="05060BA0"/>
    <w:lvl w:ilvl="0" w:tplc="0419000F">
      <w:start w:val="1"/>
      <w:numFmt w:val="decimal"/>
      <w:lvlText w:val="%1."/>
      <w:lvlJc w:val="left"/>
      <w:pPr>
        <w:tabs>
          <w:tab w:val="num" w:pos="786"/>
        </w:tabs>
        <w:ind w:left="786"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CE74F83"/>
    <w:multiLevelType w:val="hybridMultilevel"/>
    <w:tmpl w:val="47AAA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9">
      <w:start w:val="1"/>
      <w:numFmt w:val="lowerLetter"/>
      <w:lvlText w:val="%3."/>
      <w:lvlJc w:val="left"/>
      <w:pPr>
        <w:ind w:left="2024"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608C4"/>
    <w:multiLevelType w:val="hybridMultilevel"/>
    <w:tmpl w:val="C0E246D8"/>
    <w:lvl w:ilvl="0" w:tplc="C0BC9C5A">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8407A"/>
    <w:multiLevelType w:val="hybridMultilevel"/>
    <w:tmpl w:val="2F901B16"/>
    <w:lvl w:ilvl="0" w:tplc="A6300EC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325A620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7DA6EA2"/>
    <w:multiLevelType w:val="hybridMultilevel"/>
    <w:tmpl w:val="F36AE608"/>
    <w:lvl w:ilvl="0" w:tplc="0419000F">
      <w:start w:val="1"/>
      <w:numFmt w:val="decimal"/>
      <w:lvlText w:val="%1."/>
      <w:lvlJc w:val="left"/>
      <w:pPr>
        <w:tabs>
          <w:tab w:val="num" w:pos="786"/>
        </w:tabs>
        <w:ind w:left="786" w:hanging="360"/>
      </w:pPr>
      <w:rPr>
        <w:rFonts w:hint="default"/>
      </w:rPr>
    </w:lvl>
    <w:lvl w:ilvl="1" w:tplc="04190019">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3D06C7"/>
    <w:multiLevelType w:val="hybridMultilevel"/>
    <w:tmpl w:val="E3E0A766"/>
    <w:lvl w:ilvl="0" w:tplc="22187AB4">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464C112C"/>
    <w:multiLevelType w:val="hybridMultilevel"/>
    <w:tmpl w:val="79FE7F6A"/>
    <w:lvl w:ilvl="0" w:tplc="33B4D20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15:restartNumberingAfterBreak="0">
    <w:nsid w:val="49021DD8"/>
    <w:multiLevelType w:val="hybridMultilevel"/>
    <w:tmpl w:val="1794E2D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49A90D05"/>
    <w:multiLevelType w:val="hybridMultilevel"/>
    <w:tmpl w:val="7ABCE69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370AED"/>
    <w:multiLevelType w:val="hybridMultilevel"/>
    <w:tmpl w:val="A2C61CBA"/>
    <w:lvl w:ilvl="0" w:tplc="0419000F">
      <w:start w:val="1"/>
      <w:numFmt w:val="decimal"/>
      <w:lvlText w:val="%1."/>
      <w:lvlJc w:val="left"/>
      <w:pPr>
        <w:tabs>
          <w:tab w:val="num" w:pos="786"/>
        </w:tabs>
        <w:ind w:left="786" w:hanging="360"/>
      </w:pPr>
      <w:rPr>
        <w:rFonts w:hint="default"/>
      </w:rPr>
    </w:lvl>
    <w:lvl w:ilvl="1" w:tplc="04190019">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3F2BF3"/>
    <w:multiLevelType w:val="hybridMultilevel"/>
    <w:tmpl w:val="8FECF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DF2632"/>
    <w:multiLevelType w:val="hybridMultilevel"/>
    <w:tmpl w:val="EEA48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6130C8"/>
    <w:multiLevelType w:val="hybridMultilevel"/>
    <w:tmpl w:val="77D0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A37095"/>
    <w:multiLevelType w:val="hybridMultilevel"/>
    <w:tmpl w:val="2BD28F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E75A92"/>
    <w:multiLevelType w:val="hybridMultilevel"/>
    <w:tmpl w:val="CE820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A78D6"/>
    <w:multiLevelType w:val="hybridMultilevel"/>
    <w:tmpl w:val="4B58F096"/>
    <w:lvl w:ilvl="0" w:tplc="65529330">
      <w:start w:val="1"/>
      <w:numFmt w:val="decimal"/>
      <w:lvlText w:val="%1."/>
      <w:lvlJc w:val="left"/>
      <w:pPr>
        <w:ind w:left="420" w:hanging="360"/>
      </w:pPr>
      <w:rPr>
        <w:rFonts w:hint="default"/>
        <w:b/>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715E76EB"/>
    <w:multiLevelType w:val="hybridMultilevel"/>
    <w:tmpl w:val="B4E2D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834986"/>
    <w:multiLevelType w:val="multilevel"/>
    <w:tmpl w:val="DF7E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B0967"/>
    <w:multiLevelType w:val="hybridMultilevel"/>
    <w:tmpl w:val="EF1C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AB28C5"/>
    <w:multiLevelType w:val="hybridMultilevel"/>
    <w:tmpl w:val="E3E0A766"/>
    <w:lvl w:ilvl="0" w:tplc="22187AB4">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32966213">
    <w:abstractNumId w:val="6"/>
  </w:num>
  <w:num w:numId="2" w16cid:durableId="8315997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13766">
    <w:abstractNumId w:val="22"/>
  </w:num>
  <w:num w:numId="4" w16cid:durableId="830171609">
    <w:abstractNumId w:val="26"/>
  </w:num>
  <w:num w:numId="5" w16cid:durableId="909540892">
    <w:abstractNumId w:val="12"/>
  </w:num>
  <w:num w:numId="6" w16cid:durableId="208567817">
    <w:abstractNumId w:val="8"/>
  </w:num>
  <w:num w:numId="7" w16cid:durableId="1513882722">
    <w:abstractNumId w:val="1"/>
  </w:num>
  <w:num w:numId="8" w16cid:durableId="1512914560">
    <w:abstractNumId w:val="25"/>
  </w:num>
  <w:num w:numId="9" w16cid:durableId="538203957">
    <w:abstractNumId w:val="17"/>
  </w:num>
  <w:num w:numId="10" w16cid:durableId="378436033">
    <w:abstractNumId w:val="10"/>
  </w:num>
  <w:num w:numId="11" w16cid:durableId="1445880616">
    <w:abstractNumId w:val="16"/>
  </w:num>
  <w:num w:numId="12" w16cid:durableId="17246894">
    <w:abstractNumId w:val="11"/>
  </w:num>
  <w:num w:numId="13" w16cid:durableId="1985885293">
    <w:abstractNumId w:val="4"/>
  </w:num>
  <w:num w:numId="14" w16cid:durableId="295185243">
    <w:abstractNumId w:val="20"/>
  </w:num>
  <w:num w:numId="15" w16cid:durableId="1176269480">
    <w:abstractNumId w:val="7"/>
  </w:num>
  <w:num w:numId="16" w16cid:durableId="208299766">
    <w:abstractNumId w:val="3"/>
  </w:num>
  <w:num w:numId="17" w16cid:durableId="212544686">
    <w:abstractNumId w:val="14"/>
  </w:num>
  <w:num w:numId="18" w16cid:durableId="1590121292">
    <w:abstractNumId w:val="23"/>
  </w:num>
  <w:num w:numId="19" w16cid:durableId="717585180">
    <w:abstractNumId w:val="21"/>
  </w:num>
  <w:num w:numId="20" w16cid:durableId="235018489">
    <w:abstractNumId w:val="18"/>
  </w:num>
  <w:num w:numId="21" w16cid:durableId="1499930766">
    <w:abstractNumId w:val="0"/>
  </w:num>
  <w:num w:numId="22" w16cid:durableId="1865246942">
    <w:abstractNumId w:val="2"/>
  </w:num>
  <w:num w:numId="23" w16cid:durableId="659771477">
    <w:abstractNumId w:val="9"/>
  </w:num>
  <w:num w:numId="24" w16cid:durableId="299724553">
    <w:abstractNumId w:val="19"/>
  </w:num>
  <w:num w:numId="25" w16cid:durableId="995105971">
    <w:abstractNumId w:val="13"/>
  </w:num>
  <w:num w:numId="26" w16cid:durableId="1663586277">
    <w:abstractNumId w:val="5"/>
  </w:num>
  <w:num w:numId="27" w16cid:durableId="1879929230">
    <w:abstractNumId w:val="15"/>
  </w:num>
  <w:num w:numId="28" w16cid:durableId="10182418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46"/>
    <w:rsid w:val="0000143A"/>
    <w:rsid w:val="0000299A"/>
    <w:rsid w:val="00003024"/>
    <w:rsid w:val="000051EE"/>
    <w:rsid w:val="000058F4"/>
    <w:rsid w:val="00007A6C"/>
    <w:rsid w:val="000110DB"/>
    <w:rsid w:val="000112E7"/>
    <w:rsid w:val="00011A33"/>
    <w:rsid w:val="00013EBB"/>
    <w:rsid w:val="00017FCC"/>
    <w:rsid w:val="00021709"/>
    <w:rsid w:val="000219D6"/>
    <w:rsid w:val="00023332"/>
    <w:rsid w:val="00025C55"/>
    <w:rsid w:val="000315C8"/>
    <w:rsid w:val="00032D85"/>
    <w:rsid w:val="00034E56"/>
    <w:rsid w:val="00035CB5"/>
    <w:rsid w:val="0003789E"/>
    <w:rsid w:val="000442D2"/>
    <w:rsid w:val="00044428"/>
    <w:rsid w:val="0004760A"/>
    <w:rsid w:val="0005206C"/>
    <w:rsid w:val="00053EE1"/>
    <w:rsid w:val="000633F2"/>
    <w:rsid w:val="000657DE"/>
    <w:rsid w:val="00071339"/>
    <w:rsid w:val="00073143"/>
    <w:rsid w:val="00076C39"/>
    <w:rsid w:val="000812D1"/>
    <w:rsid w:val="00082AE5"/>
    <w:rsid w:val="00083116"/>
    <w:rsid w:val="000843CD"/>
    <w:rsid w:val="00085E99"/>
    <w:rsid w:val="000863F1"/>
    <w:rsid w:val="00087E26"/>
    <w:rsid w:val="00094903"/>
    <w:rsid w:val="000A1822"/>
    <w:rsid w:val="000A1B4C"/>
    <w:rsid w:val="000A2028"/>
    <w:rsid w:val="000A5BD4"/>
    <w:rsid w:val="000B0FEB"/>
    <w:rsid w:val="000B24CB"/>
    <w:rsid w:val="000B3B38"/>
    <w:rsid w:val="000B43CB"/>
    <w:rsid w:val="000B49C2"/>
    <w:rsid w:val="000B7E95"/>
    <w:rsid w:val="000C03E8"/>
    <w:rsid w:val="000C3C87"/>
    <w:rsid w:val="000C4C06"/>
    <w:rsid w:val="000C6EF3"/>
    <w:rsid w:val="000C7625"/>
    <w:rsid w:val="000D01EE"/>
    <w:rsid w:val="000D11A9"/>
    <w:rsid w:val="000D1F0A"/>
    <w:rsid w:val="000D301F"/>
    <w:rsid w:val="000D4D5A"/>
    <w:rsid w:val="000D59CB"/>
    <w:rsid w:val="000D6A57"/>
    <w:rsid w:val="000D7739"/>
    <w:rsid w:val="000E13CD"/>
    <w:rsid w:val="000E1AE8"/>
    <w:rsid w:val="000E2DC9"/>
    <w:rsid w:val="000E5556"/>
    <w:rsid w:val="000E6CEF"/>
    <w:rsid w:val="000F0629"/>
    <w:rsid w:val="00101D8F"/>
    <w:rsid w:val="00101E3B"/>
    <w:rsid w:val="0010426C"/>
    <w:rsid w:val="00104923"/>
    <w:rsid w:val="001059F0"/>
    <w:rsid w:val="00106E35"/>
    <w:rsid w:val="00110030"/>
    <w:rsid w:val="00110448"/>
    <w:rsid w:val="00117DCD"/>
    <w:rsid w:val="001210E3"/>
    <w:rsid w:val="0012611A"/>
    <w:rsid w:val="00126D02"/>
    <w:rsid w:val="00130292"/>
    <w:rsid w:val="00134EAE"/>
    <w:rsid w:val="00135BA0"/>
    <w:rsid w:val="00141B91"/>
    <w:rsid w:val="001466DB"/>
    <w:rsid w:val="0015018D"/>
    <w:rsid w:val="001522B3"/>
    <w:rsid w:val="0015425B"/>
    <w:rsid w:val="001564E7"/>
    <w:rsid w:val="0015696B"/>
    <w:rsid w:val="001637B7"/>
    <w:rsid w:val="00164726"/>
    <w:rsid w:val="001654B1"/>
    <w:rsid w:val="00167171"/>
    <w:rsid w:val="00170586"/>
    <w:rsid w:val="0017130F"/>
    <w:rsid w:val="00172DD1"/>
    <w:rsid w:val="001735DB"/>
    <w:rsid w:val="001802FE"/>
    <w:rsid w:val="00192089"/>
    <w:rsid w:val="001939A7"/>
    <w:rsid w:val="001A0801"/>
    <w:rsid w:val="001A10E8"/>
    <w:rsid w:val="001A4709"/>
    <w:rsid w:val="001B0C0D"/>
    <w:rsid w:val="001B2709"/>
    <w:rsid w:val="001B53B2"/>
    <w:rsid w:val="001B5978"/>
    <w:rsid w:val="001B7EC2"/>
    <w:rsid w:val="001C0869"/>
    <w:rsid w:val="001C1E84"/>
    <w:rsid w:val="001C2810"/>
    <w:rsid w:val="001C6EFD"/>
    <w:rsid w:val="001D105A"/>
    <w:rsid w:val="001D2B15"/>
    <w:rsid w:val="001D2E3E"/>
    <w:rsid w:val="001D32FE"/>
    <w:rsid w:val="001D4A58"/>
    <w:rsid w:val="001D74E0"/>
    <w:rsid w:val="001E09C3"/>
    <w:rsid w:val="001E1A78"/>
    <w:rsid w:val="001E46FD"/>
    <w:rsid w:val="001E5C9C"/>
    <w:rsid w:val="001E5E31"/>
    <w:rsid w:val="001E789C"/>
    <w:rsid w:val="001F09C2"/>
    <w:rsid w:val="001F4252"/>
    <w:rsid w:val="0020093B"/>
    <w:rsid w:val="0020141E"/>
    <w:rsid w:val="00202E03"/>
    <w:rsid w:val="0020700B"/>
    <w:rsid w:val="0021112D"/>
    <w:rsid w:val="00212D46"/>
    <w:rsid w:val="00213F21"/>
    <w:rsid w:val="00214187"/>
    <w:rsid w:val="002165F1"/>
    <w:rsid w:val="00220BE2"/>
    <w:rsid w:val="00220D3F"/>
    <w:rsid w:val="00221DF7"/>
    <w:rsid w:val="0022287E"/>
    <w:rsid w:val="00224D9C"/>
    <w:rsid w:val="002261EE"/>
    <w:rsid w:val="00226312"/>
    <w:rsid w:val="00230384"/>
    <w:rsid w:val="002306DE"/>
    <w:rsid w:val="00231275"/>
    <w:rsid w:val="00237666"/>
    <w:rsid w:val="002411ED"/>
    <w:rsid w:val="002425E7"/>
    <w:rsid w:val="002425F7"/>
    <w:rsid w:val="00243545"/>
    <w:rsid w:val="00243734"/>
    <w:rsid w:val="002437F8"/>
    <w:rsid w:val="00246F21"/>
    <w:rsid w:val="0025049C"/>
    <w:rsid w:val="002510A8"/>
    <w:rsid w:val="00255224"/>
    <w:rsid w:val="00263FF1"/>
    <w:rsid w:val="00264F8D"/>
    <w:rsid w:val="0027030E"/>
    <w:rsid w:val="002721B3"/>
    <w:rsid w:val="00273C12"/>
    <w:rsid w:val="0027545F"/>
    <w:rsid w:val="00275FEC"/>
    <w:rsid w:val="00281D7D"/>
    <w:rsid w:val="00281FD9"/>
    <w:rsid w:val="00282782"/>
    <w:rsid w:val="0028304D"/>
    <w:rsid w:val="00292084"/>
    <w:rsid w:val="00292A16"/>
    <w:rsid w:val="002949BA"/>
    <w:rsid w:val="00296FC2"/>
    <w:rsid w:val="002A1166"/>
    <w:rsid w:val="002A344B"/>
    <w:rsid w:val="002A3C26"/>
    <w:rsid w:val="002A7856"/>
    <w:rsid w:val="002A7BC2"/>
    <w:rsid w:val="002B172C"/>
    <w:rsid w:val="002B1B1F"/>
    <w:rsid w:val="002B252E"/>
    <w:rsid w:val="002B6486"/>
    <w:rsid w:val="002B66B1"/>
    <w:rsid w:val="002C0EE6"/>
    <w:rsid w:val="002C2193"/>
    <w:rsid w:val="002C3F02"/>
    <w:rsid w:val="002C6205"/>
    <w:rsid w:val="002D3AF1"/>
    <w:rsid w:val="002E0104"/>
    <w:rsid w:val="002E4E3D"/>
    <w:rsid w:val="002F3096"/>
    <w:rsid w:val="002F3941"/>
    <w:rsid w:val="002F54F2"/>
    <w:rsid w:val="00302990"/>
    <w:rsid w:val="00302A42"/>
    <w:rsid w:val="00303BC4"/>
    <w:rsid w:val="00303E95"/>
    <w:rsid w:val="00307351"/>
    <w:rsid w:val="003118EE"/>
    <w:rsid w:val="003120B2"/>
    <w:rsid w:val="00313C4E"/>
    <w:rsid w:val="003160BB"/>
    <w:rsid w:val="0032063D"/>
    <w:rsid w:val="00332D8C"/>
    <w:rsid w:val="0033315B"/>
    <w:rsid w:val="00333AF1"/>
    <w:rsid w:val="00337051"/>
    <w:rsid w:val="003371C4"/>
    <w:rsid w:val="00340640"/>
    <w:rsid w:val="0034279B"/>
    <w:rsid w:val="003464D9"/>
    <w:rsid w:val="003468CA"/>
    <w:rsid w:val="00347C44"/>
    <w:rsid w:val="0035106C"/>
    <w:rsid w:val="00352BD8"/>
    <w:rsid w:val="003574FA"/>
    <w:rsid w:val="00361515"/>
    <w:rsid w:val="00365353"/>
    <w:rsid w:val="003719EA"/>
    <w:rsid w:val="00371B91"/>
    <w:rsid w:val="003741CA"/>
    <w:rsid w:val="00376347"/>
    <w:rsid w:val="0037799A"/>
    <w:rsid w:val="00384477"/>
    <w:rsid w:val="003918F4"/>
    <w:rsid w:val="00391CB3"/>
    <w:rsid w:val="003963F2"/>
    <w:rsid w:val="00396499"/>
    <w:rsid w:val="00396C16"/>
    <w:rsid w:val="003A089F"/>
    <w:rsid w:val="003A4D2A"/>
    <w:rsid w:val="003B0840"/>
    <w:rsid w:val="003B3237"/>
    <w:rsid w:val="003B3B4D"/>
    <w:rsid w:val="003B4E75"/>
    <w:rsid w:val="003B6927"/>
    <w:rsid w:val="003B6B30"/>
    <w:rsid w:val="003B6BA7"/>
    <w:rsid w:val="003C5BDA"/>
    <w:rsid w:val="003C6B4A"/>
    <w:rsid w:val="003C6D4F"/>
    <w:rsid w:val="003C7418"/>
    <w:rsid w:val="003D03A1"/>
    <w:rsid w:val="003D0759"/>
    <w:rsid w:val="003D50E4"/>
    <w:rsid w:val="003D6FDA"/>
    <w:rsid w:val="003E5560"/>
    <w:rsid w:val="003E7D21"/>
    <w:rsid w:val="003F14B2"/>
    <w:rsid w:val="003F1CA2"/>
    <w:rsid w:val="003F2724"/>
    <w:rsid w:val="004108F8"/>
    <w:rsid w:val="00415310"/>
    <w:rsid w:val="00416D96"/>
    <w:rsid w:val="00416FC5"/>
    <w:rsid w:val="00417101"/>
    <w:rsid w:val="004212C7"/>
    <w:rsid w:val="00422C35"/>
    <w:rsid w:val="00426268"/>
    <w:rsid w:val="00426E93"/>
    <w:rsid w:val="00431A9F"/>
    <w:rsid w:val="00431DED"/>
    <w:rsid w:val="004324DC"/>
    <w:rsid w:val="00434210"/>
    <w:rsid w:val="0044293B"/>
    <w:rsid w:val="00443A19"/>
    <w:rsid w:val="00444385"/>
    <w:rsid w:val="00444FBC"/>
    <w:rsid w:val="004450D2"/>
    <w:rsid w:val="004456C4"/>
    <w:rsid w:val="00446FFD"/>
    <w:rsid w:val="00450C9D"/>
    <w:rsid w:val="0045309D"/>
    <w:rsid w:val="00453D26"/>
    <w:rsid w:val="0045470E"/>
    <w:rsid w:val="00454FCF"/>
    <w:rsid w:val="00456856"/>
    <w:rsid w:val="00460393"/>
    <w:rsid w:val="004604C3"/>
    <w:rsid w:val="00463D01"/>
    <w:rsid w:val="00464527"/>
    <w:rsid w:val="00470178"/>
    <w:rsid w:val="00471395"/>
    <w:rsid w:val="0047286D"/>
    <w:rsid w:val="00484B74"/>
    <w:rsid w:val="00487741"/>
    <w:rsid w:val="00491035"/>
    <w:rsid w:val="0049123C"/>
    <w:rsid w:val="0049216F"/>
    <w:rsid w:val="0049218A"/>
    <w:rsid w:val="00493857"/>
    <w:rsid w:val="004A0CAC"/>
    <w:rsid w:val="004A2209"/>
    <w:rsid w:val="004B0C2D"/>
    <w:rsid w:val="004B12C5"/>
    <w:rsid w:val="004B3E71"/>
    <w:rsid w:val="004B4BC9"/>
    <w:rsid w:val="004B5DC6"/>
    <w:rsid w:val="004B60CC"/>
    <w:rsid w:val="004B66BF"/>
    <w:rsid w:val="004B6B07"/>
    <w:rsid w:val="004C0D5F"/>
    <w:rsid w:val="004C3B44"/>
    <w:rsid w:val="004C5D08"/>
    <w:rsid w:val="004C6514"/>
    <w:rsid w:val="004D207B"/>
    <w:rsid w:val="004D365F"/>
    <w:rsid w:val="004D3E1F"/>
    <w:rsid w:val="004D5B9D"/>
    <w:rsid w:val="004D684E"/>
    <w:rsid w:val="004D6973"/>
    <w:rsid w:val="004E26FD"/>
    <w:rsid w:val="004E3280"/>
    <w:rsid w:val="004E612D"/>
    <w:rsid w:val="004F6457"/>
    <w:rsid w:val="004F6A13"/>
    <w:rsid w:val="004F77A3"/>
    <w:rsid w:val="00502545"/>
    <w:rsid w:val="0050551D"/>
    <w:rsid w:val="00507311"/>
    <w:rsid w:val="00510D91"/>
    <w:rsid w:val="0051389A"/>
    <w:rsid w:val="00513A5A"/>
    <w:rsid w:val="00520B16"/>
    <w:rsid w:val="00520EAB"/>
    <w:rsid w:val="005308F4"/>
    <w:rsid w:val="00530E85"/>
    <w:rsid w:val="00531898"/>
    <w:rsid w:val="005336C7"/>
    <w:rsid w:val="00535A6D"/>
    <w:rsid w:val="00537239"/>
    <w:rsid w:val="005535B5"/>
    <w:rsid w:val="005538AD"/>
    <w:rsid w:val="0055720C"/>
    <w:rsid w:val="00560411"/>
    <w:rsid w:val="00560E43"/>
    <w:rsid w:val="00561C36"/>
    <w:rsid w:val="00566023"/>
    <w:rsid w:val="00567545"/>
    <w:rsid w:val="00567D35"/>
    <w:rsid w:val="005729D7"/>
    <w:rsid w:val="00574D4A"/>
    <w:rsid w:val="00582E4F"/>
    <w:rsid w:val="005846E3"/>
    <w:rsid w:val="00586E5B"/>
    <w:rsid w:val="005875D1"/>
    <w:rsid w:val="005909E3"/>
    <w:rsid w:val="00592162"/>
    <w:rsid w:val="005924BE"/>
    <w:rsid w:val="00593192"/>
    <w:rsid w:val="00595F0E"/>
    <w:rsid w:val="005966AC"/>
    <w:rsid w:val="005969AF"/>
    <w:rsid w:val="005A04E9"/>
    <w:rsid w:val="005A1500"/>
    <w:rsid w:val="005A168A"/>
    <w:rsid w:val="005A4562"/>
    <w:rsid w:val="005A50A3"/>
    <w:rsid w:val="005A7D67"/>
    <w:rsid w:val="005B59E5"/>
    <w:rsid w:val="005C10A5"/>
    <w:rsid w:val="005C2F15"/>
    <w:rsid w:val="005D59B3"/>
    <w:rsid w:val="005E0531"/>
    <w:rsid w:val="005E34EC"/>
    <w:rsid w:val="005E6E23"/>
    <w:rsid w:val="005F0155"/>
    <w:rsid w:val="005F0893"/>
    <w:rsid w:val="005F26F4"/>
    <w:rsid w:val="005F62A8"/>
    <w:rsid w:val="005F6B87"/>
    <w:rsid w:val="006008D8"/>
    <w:rsid w:val="00601808"/>
    <w:rsid w:val="0060753C"/>
    <w:rsid w:val="006166BF"/>
    <w:rsid w:val="006203D1"/>
    <w:rsid w:val="00625A8B"/>
    <w:rsid w:val="00625E20"/>
    <w:rsid w:val="006277DB"/>
    <w:rsid w:val="00631865"/>
    <w:rsid w:val="00641F0D"/>
    <w:rsid w:val="006476EE"/>
    <w:rsid w:val="006531BC"/>
    <w:rsid w:val="00655DD0"/>
    <w:rsid w:val="006561B6"/>
    <w:rsid w:val="00657EFE"/>
    <w:rsid w:val="006714B3"/>
    <w:rsid w:val="00673D76"/>
    <w:rsid w:val="00674191"/>
    <w:rsid w:val="006756CD"/>
    <w:rsid w:val="006759E2"/>
    <w:rsid w:val="00677176"/>
    <w:rsid w:val="00677642"/>
    <w:rsid w:val="00682B1C"/>
    <w:rsid w:val="006915AD"/>
    <w:rsid w:val="006A1921"/>
    <w:rsid w:val="006A669A"/>
    <w:rsid w:val="006A714A"/>
    <w:rsid w:val="006B05C2"/>
    <w:rsid w:val="006B2764"/>
    <w:rsid w:val="006B61C6"/>
    <w:rsid w:val="006B74DD"/>
    <w:rsid w:val="006B7D48"/>
    <w:rsid w:val="006C0FD2"/>
    <w:rsid w:val="006C17C2"/>
    <w:rsid w:val="006C1FAA"/>
    <w:rsid w:val="006C761A"/>
    <w:rsid w:val="006D1383"/>
    <w:rsid w:val="006D1491"/>
    <w:rsid w:val="006D1549"/>
    <w:rsid w:val="006D1CBA"/>
    <w:rsid w:val="006D4454"/>
    <w:rsid w:val="006D5F23"/>
    <w:rsid w:val="006D77D9"/>
    <w:rsid w:val="006E03A0"/>
    <w:rsid w:val="006E1020"/>
    <w:rsid w:val="006E3DEA"/>
    <w:rsid w:val="006E7F9C"/>
    <w:rsid w:val="006F32D9"/>
    <w:rsid w:val="006F5203"/>
    <w:rsid w:val="007009F7"/>
    <w:rsid w:val="00701DC6"/>
    <w:rsid w:val="00705B49"/>
    <w:rsid w:val="007060F0"/>
    <w:rsid w:val="00712406"/>
    <w:rsid w:val="007127D3"/>
    <w:rsid w:val="00713321"/>
    <w:rsid w:val="0071407E"/>
    <w:rsid w:val="00714BEB"/>
    <w:rsid w:val="00715CE2"/>
    <w:rsid w:val="00715F3C"/>
    <w:rsid w:val="00717429"/>
    <w:rsid w:val="00720198"/>
    <w:rsid w:val="00721145"/>
    <w:rsid w:val="00722785"/>
    <w:rsid w:val="0072363F"/>
    <w:rsid w:val="0072548F"/>
    <w:rsid w:val="00725BC1"/>
    <w:rsid w:val="00725D76"/>
    <w:rsid w:val="00726965"/>
    <w:rsid w:val="00730178"/>
    <w:rsid w:val="0073158B"/>
    <w:rsid w:val="007326DE"/>
    <w:rsid w:val="007368DA"/>
    <w:rsid w:val="007405EA"/>
    <w:rsid w:val="0074347B"/>
    <w:rsid w:val="007458D6"/>
    <w:rsid w:val="007477B9"/>
    <w:rsid w:val="00750405"/>
    <w:rsid w:val="00751BE8"/>
    <w:rsid w:val="00752AED"/>
    <w:rsid w:val="007530B0"/>
    <w:rsid w:val="00762AF4"/>
    <w:rsid w:val="007644F2"/>
    <w:rsid w:val="007741CD"/>
    <w:rsid w:val="00781896"/>
    <w:rsid w:val="0078472E"/>
    <w:rsid w:val="00787C29"/>
    <w:rsid w:val="00791373"/>
    <w:rsid w:val="00793D8B"/>
    <w:rsid w:val="00794188"/>
    <w:rsid w:val="007A2B1F"/>
    <w:rsid w:val="007A4A96"/>
    <w:rsid w:val="007A62A6"/>
    <w:rsid w:val="007A7264"/>
    <w:rsid w:val="007B186F"/>
    <w:rsid w:val="007B1CC1"/>
    <w:rsid w:val="007B3E08"/>
    <w:rsid w:val="007C25B8"/>
    <w:rsid w:val="007C750E"/>
    <w:rsid w:val="007D0D9C"/>
    <w:rsid w:val="007D103B"/>
    <w:rsid w:val="007D1B26"/>
    <w:rsid w:val="007D2A6C"/>
    <w:rsid w:val="007D2FC1"/>
    <w:rsid w:val="007D617B"/>
    <w:rsid w:val="007D7197"/>
    <w:rsid w:val="007E0DD3"/>
    <w:rsid w:val="007E3337"/>
    <w:rsid w:val="007E67CF"/>
    <w:rsid w:val="007F0FF1"/>
    <w:rsid w:val="007F6A87"/>
    <w:rsid w:val="007F71AF"/>
    <w:rsid w:val="00800B47"/>
    <w:rsid w:val="00810E5B"/>
    <w:rsid w:val="00811747"/>
    <w:rsid w:val="0081382C"/>
    <w:rsid w:val="00813CFD"/>
    <w:rsid w:val="00814384"/>
    <w:rsid w:val="008146C1"/>
    <w:rsid w:val="00817377"/>
    <w:rsid w:val="00824826"/>
    <w:rsid w:val="008253ED"/>
    <w:rsid w:val="008258D5"/>
    <w:rsid w:val="00830794"/>
    <w:rsid w:val="00831826"/>
    <w:rsid w:val="00831EAA"/>
    <w:rsid w:val="008320AD"/>
    <w:rsid w:val="008342B8"/>
    <w:rsid w:val="0084096D"/>
    <w:rsid w:val="00842C6A"/>
    <w:rsid w:val="008457C8"/>
    <w:rsid w:val="00845A8A"/>
    <w:rsid w:val="008474C7"/>
    <w:rsid w:val="008476A7"/>
    <w:rsid w:val="00851018"/>
    <w:rsid w:val="0085193B"/>
    <w:rsid w:val="00852A31"/>
    <w:rsid w:val="00860732"/>
    <w:rsid w:val="00860D1F"/>
    <w:rsid w:val="00861335"/>
    <w:rsid w:val="008615A8"/>
    <w:rsid w:val="0086188E"/>
    <w:rsid w:val="008625D9"/>
    <w:rsid w:val="00871EB3"/>
    <w:rsid w:val="00872833"/>
    <w:rsid w:val="008728B8"/>
    <w:rsid w:val="00872C71"/>
    <w:rsid w:val="00874B14"/>
    <w:rsid w:val="00875214"/>
    <w:rsid w:val="00877C3B"/>
    <w:rsid w:val="00880A96"/>
    <w:rsid w:val="00880C3A"/>
    <w:rsid w:val="00886DDF"/>
    <w:rsid w:val="00890C8F"/>
    <w:rsid w:val="008919DC"/>
    <w:rsid w:val="00893E6B"/>
    <w:rsid w:val="00895470"/>
    <w:rsid w:val="00896C13"/>
    <w:rsid w:val="008A1F75"/>
    <w:rsid w:val="008A31FA"/>
    <w:rsid w:val="008A638C"/>
    <w:rsid w:val="008A7785"/>
    <w:rsid w:val="008A7E37"/>
    <w:rsid w:val="008B364E"/>
    <w:rsid w:val="008B5809"/>
    <w:rsid w:val="008B5ADC"/>
    <w:rsid w:val="008B6F35"/>
    <w:rsid w:val="008C043E"/>
    <w:rsid w:val="008C4D8D"/>
    <w:rsid w:val="008C7CED"/>
    <w:rsid w:val="008D3458"/>
    <w:rsid w:val="008D3EF4"/>
    <w:rsid w:val="008D46D6"/>
    <w:rsid w:val="008D6796"/>
    <w:rsid w:val="008E1379"/>
    <w:rsid w:val="008E1F2D"/>
    <w:rsid w:val="008E71CF"/>
    <w:rsid w:val="008F05A1"/>
    <w:rsid w:val="008F3A03"/>
    <w:rsid w:val="008F643B"/>
    <w:rsid w:val="0090398A"/>
    <w:rsid w:val="00907DE2"/>
    <w:rsid w:val="009102C7"/>
    <w:rsid w:val="00911936"/>
    <w:rsid w:val="0092148A"/>
    <w:rsid w:val="00923007"/>
    <w:rsid w:val="009307A9"/>
    <w:rsid w:val="00931039"/>
    <w:rsid w:val="00935036"/>
    <w:rsid w:val="00935607"/>
    <w:rsid w:val="00937682"/>
    <w:rsid w:val="00944458"/>
    <w:rsid w:val="00944FAF"/>
    <w:rsid w:val="009455D4"/>
    <w:rsid w:val="00950863"/>
    <w:rsid w:val="009553B3"/>
    <w:rsid w:val="009560C4"/>
    <w:rsid w:val="009573D3"/>
    <w:rsid w:val="00961A0E"/>
    <w:rsid w:val="009674D8"/>
    <w:rsid w:val="00971041"/>
    <w:rsid w:val="0097218D"/>
    <w:rsid w:val="0097309B"/>
    <w:rsid w:val="009734C9"/>
    <w:rsid w:val="009741CA"/>
    <w:rsid w:val="00974C2B"/>
    <w:rsid w:val="0097627E"/>
    <w:rsid w:val="00980169"/>
    <w:rsid w:val="00980B60"/>
    <w:rsid w:val="009856EB"/>
    <w:rsid w:val="00994324"/>
    <w:rsid w:val="00996F03"/>
    <w:rsid w:val="00997D45"/>
    <w:rsid w:val="009A234A"/>
    <w:rsid w:val="009A25FF"/>
    <w:rsid w:val="009A5CD2"/>
    <w:rsid w:val="009A7DBE"/>
    <w:rsid w:val="009B2056"/>
    <w:rsid w:val="009B49C5"/>
    <w:rsid w:val="009B722E"/>
    <w:rsid w:val="009B7B4E"/>
    <w:rsid w:val="009C0130"/>
    <w:rsid w:val="009C1413"/>
    <w:rsid w:val="009C5AEE"/>
    <w:rsid w:val="009C6EA1"/>
    <w:rsid w:val="009D526D"/>
    <w:rsid w:val="009D54A4"/>
    <w:rsid w:val="009E176A"/>
    <w:rsid w:val="009E1F69"/>
    <w:rsid w:val="009E5D92"/>
    <w:rsid w:val="009F17F0"/>
    <w:rsid w:val="009F1B62"/>
    <w:rsid w:val="009F2D15"/>
    <w:rsid w:val="009F3169"/>
    <w:rsid w:val="009F33C0"/>
    <w:rsid w:val="009F58BB"/>
    <w:rsid w:val="00A03709"/>
    <w:rsid w:val="00A046E5"/>
    <w:rsid w:val="00A051CF"/>
    <w:rsid w:val="00A06628"/>
    <w:rsid w:val="00A10CAF"/>
    <w:rsid w:val="00A1102E"/>
    <w:rsid w:val="00A11EAC"/>
    <w:rsid w:val="00A12E47"/>
    <w:rsid w:val="00A160BD"/>
    <w:rsid w:val="00A21E3A"/>
    <w:rsid w:val="00A2338C"/>
    <w:rsid w:val="00A236A5"/>
    <w:rsid w:val="00A23EDD"/>
    <w:rsid w:val="00A2404E"/>
    <w:rsid w:val="00A33DF3"/>
    <w:rsid w:val="00A35EB4"/>
    <w:rsid w:val="00A365C6"/>
    <w:rsid w:val="00A40284"/>
    <w:rsid w:val="00A41D79"/>
    <w:rsid w:val="00A434D6"/>
    <w:rsid w:val="00A43D5E"/>
    <w:rsid w:val="00A458DF"/>
    <w:rsid w:val="00A472A9"/>
    <w:rsid w:val="00A47C98"/>
    <w:rsid w:val="00A541D8"/>
    <w:rsid w:val="00A54734"/>
    <w:rsid w:val="00A55C4B"/>
    <w:rsid w:val="00A609C6"/>
    <w:rsid w:val="00A623D2"/>
    <w:rsid w:val="00A62D12"/>
    <w:rsid w:val="00A658CE"/>
    <w:rsid w:val="00A66B5B"/>
    <w:rsid w:val="00A73C13"/>
    <w:rsid w:val="00A74695"/>
    <w:rsid w:val="00A8025C"/>
    <w:rsid w:val="00A876E5"/>
    <w:rsid w:val="00A87FF1"/>
    <w:rsid w:val="00A909B8"/>
    <w:rsid w:val="00A91831"/>
    <w:rsid w:val="00A92D8E"/>
    <w:rsid w:val="00A9361F"/>
    <w:rsid w:val="00A957FE"/>
    <w:rsid w:val="00A965DC"/>
    <w:rsid w:val="00AA6FC4"/>
    <w:rsid w:val="00AB0044"/>
    <w:rsid w:val="00AB2013"/>
    <w:rsid w:val="00AC231F"/>
    <w:rsid w:val="00AC4938"/>
    <w:rsid w:val="00AD0482"/>
    <w:rsid w:val="00AD22F2"/>
    <w:rsid w:val="00AD431E"/>
    <w:rsid w:val="00AD5023"/>
    <w:rsid w:val="00AD57A6"/>
    <w:rsid w:val="00AD7252"/>
    <w:rsid w:val="00AD7372"/>
    <w:rsid w:val="00AD7DC0"/>
    <w:rsid w:val="00AE03D0"/>
    <w:rsid w:val="00AE0417"/>
    <w:rsid w:val="00AE74C9"/>
    <w:rsid w:val="00AF2431"/>
    <w:rsid w:val="00AF33FB"/>
    <w:rsid w:val="00AF3A34"/>
    <w:rsid w:val="00AF40A3"/>
    <w:rsid w:val="00B00ED2"/>
    <w:rsid w:val="00B04CAE"/>
    <w:rsid w:val="00B05835"/>
    <w:rsid w:val="00B0629B"/>
    <w:rsid w:val="00B062A8"/>
    <w:rsid w:val="00B07F6A"/>
    <w:rsid w:val="00B12FDF"/>
    <w:rsid w:val="00B13DB6"/>
    <w:rsid w:val="00B14278"/>
    <w:rsid w:val="00B148FA"/>
    <w:rsid w:val="00B1765E"/>
    <w:rsid w:val="00B17F95"/>
    <w:rsid w:val="00B20742"/>
    <w:rsid w:val="00B27D46"/>
    <w:rsid w:val="00B30DA3"/>
    <w:rsid w:val="00B343AB"/>
    <w:rsid w:val="00B34D03"/>
    <w:rsid w:val="00B37B3A"/>
    <w:rsid w:val="00B421E3"/>
    <w:rsid w:val="00B42CEE"/>
    <w:rsid w:val="00B44007"/>
    <w:rsid w:val="00B46CB7"/>
    <w:rsid w:val="00B50923"/>
    <w:rsid w:val="00B50CA2"/>
    <w:rsid w:val="00B51581"/>
    <w:rsid w:val="00B51738"/>
    <w:rsid w:val="00B60039"/>
    <w:rsid w:val="00B609FE"/>
    <w:rsid w:val="00B71C41"/>
    <w:rsid w:val="00B7209D"/>
    <w:rsid w:val="00B72C0F"/>
    <w:rsid w:val="00B72DD7"/>
    <w:rsid w:val="00B72E6D"/>
    <w:rsid w:val="00B744BB"/>
    <w:rsid w:val="00B74E1E"/>
    <w:rsid w:val="00B757FC"/>
    <w:rsid w:val="00B8027F"/>
    <w:rsid w:val="00B84C99"/>
    <w:rsid w:val="00B8751D"/>
    <w:rsid w:val="00B90B4B"/>
    <w:rsid w:val="00B92694"/>
    <w:rsid w:val="00B95988"/>
    <w:rsid w:val="00BA1A9E"/>
    <w:rsid w:val="00BA26C4"/>
    <w:rsid w:val="00BA6F8E"/>
    <w:rsid w:val="00BA7788"/>
    <w:rsid w:val="00BB10C4"/>
    <w:rsid w:val="00BB6B78"/>
    <w:rsid w:val="00BB73F3"/>
    <w:rsid w:val="00BB77E2"/>
    <w:rsid w:val="00BC0A91"/>
    <w:rsid w:val="00BC7AD0"/>
    <w:rsid w:val="00BD24CC"/>
    <w:rsid w:val="00BD43A2"/>
    <w:rsid w:val="00BE1E51"/>
    <w:rsid w:val="00BE74F3"/>
    <w:rsid w:val="00BF4C5F"/>
    <w:rsid w:val="00BF512A"/>
    <w:rsid w:val="00BF6EAB"/>
    <w:rsid w:val="00BF707D"/>
    <w:rsid w:val="00BF73B2"/>
    <w:rsid w:val="00C01F85"/>
    <w:rsid w:val="00C0623F"/>
    <w:rsid w:val="00C06549"/>
    <w:rsid w:val="00C1160D"/>
    <w:rsid w:val="00C1231F"/>
    <w:rsid w:val="00C170D3"/>
    <w:rsid w:val="00C202B8"/>
    <w:rsid w:val="00C226A8"/>
    <w:rsid w:val="00C22D4B"/>
    <w:rsid w:val="00C247AA"/>
    <w:rsid w:val="00C25481"/>
    <w:rsid w:val="00C3017A"/>
    <w:rsid w:val="00C41A15"/>
    <w:rsid w:val="00C41F57"/>
    <w:rsid w:val="00C43208"/>
    <w:rsid w:val="00C44020"/>
    <w:rsid w:val="00C45404"/>
    <w:rsid w:val="00C45DE7"/>
    <w:rsid w:val="00C50C8B"/>
    <w:rsid w:val="00C50EDE"/>
    <w:rsid w:val="00C5106A"/>
    <w:rsid w:val="00C51158"/>
    <w:rsid w:val="00C53FB5"/>
    <w:rsid w:val="00C57F55"/>
    <w:rsid w:val="00C62BB0"/>
    <w:rsid w:val="00C62FE5"/>
    <w:rsid w:val="00C63354"/>
    <w:rsid w:val="00C663B6"/>
    <w:rsid w:val="00C67C12"/>
    <w:rsid w:val="00C74F0E"/>
    <w:rsid w:val="00C8070B"/>
    <w:rsid w:val="00C8098F"/>
    <w:rsid w:val="00C814E7"/>
    <w:rsid w:val="00C8381A"/>
    <w:rsid w:val="00C840BA"/>
    <w:rsid w:val="00C8423E"/>
    <w:rsid w:val="00C85D9F"/>
    <w:rsid w:val="00C85FD0"/>
    <w:rsid w:val="00C876D3"/>
    <w:rsid w:val="00C93EB2"/>
    <w:rsid w:val="00C9428C"/>
    <w:rsid w:val="00C957E3"/>
    <w:rsid w:val="00C95E61"/>
    <w:rsid w:val="00CA0420"/>
    <w:rsid w:val="00CA1FEE"/>
    <w:rsid w:val="00CA24AB"/>
    <w:rsid w:val="00CA2F75"/>
    <w:rsid w:val="00CA4015"/>
    <w:rsid w:val="00CA4933"/>
    <w:rsid w:val="00CA590D"/>
    <w:rsid w:val="00CA6ABF"/>
    <w:rsid w:val="00CB0214"/>
    <w:rsid w:val="00CB147B"/>
    <w:rsid w:val="00CC1790"/>
    <w:rsid w:val="00CC1B69"/>
    <w:rsid w:val="00CC24C3"/>
    <w:rsid w:val="00CC67D8"/>
    <w:rsid w:val="00CC6A51"/>
    <w:rsid w:val="00CD0BA8"/>
    <w:rsid w:val="00CD45E9"/>
    <w:rsid w:val="00CD4BC7"/>
    <w:rsid w:val="00CD59BF"/>
    <w:rsid w:val="00CE111F"/>
    <w:rsid w:val="00CE1246"/>
    <w:rsid w:val="00CF0CD3"/>
    <w:rsid w:val="00CF1866"/>
    <w:rsid w:val="00CF5281"/>
    <w:rsid w:val="00D039AF"/>
    <w:rsid w:val="00D045CB"/>
    <w:rsid w:val="00D04C3E"/>
    <w:rsid w:val="00D057B9"/>
    <w:rsid w:val="00D10F24"/>
    <w:rsid w:val="00D12A11"/>
    <w:rsid w:val="00D14DA2"/>
    <w:rsid w:val="00D208F6"/>
    <w:rsid w:val="00D25D16"/>
    <w:rsid w:val="00D301BA"/>
    <w:rsid w:val="00D33B5A"/>
    <w:rsid w:val="00D35690"/>
    <w:rsid w:val="00D35F33"/>
    <w:rsid w:val="00D370B2"/>
    <w:rsid w:val="00D37353"/>
    <w:rsid w:val="00D375E0"/>
    <w:rsid w:val="00D45571"/>
    <w:rsid w:val="00D4605A"/>
    <w:rsid w:val="00D465C7"/>
    <w:rsid w:val="00D47612"/>
    <w:rsid w:val="00D502B6"/>
    <w:rsid w:val="00D51F46"/>
    <w:rsid w:val="00D53C78"/>
    <w:rsid w:val="00D54208"/>
    <w:rsid w:val="00D57408"/>
    <w:rsid w:val="00D6142A"/>
    <w:rsid w:val="00D64B0C"/>
    <w:rsid w:val="00D71391"/>
    <w:rsid w:val="00D72120"/>
    <w:rsid w:val="00D73E01"/>
    <w:rsid w:val="00D7538E"/>
    <w:rsid w:val="00D761B6"/>
    <w:rsid w:val="00D81FA9"/>
    <w:rsid w:val="00D84589"/>
    <w:rsid w:val="00D936BE"/>
    <w:rsid w:val="00D94F28"/>
    <w:rsid w:val="00D95199"/>
    <w:rsid w:val="00DA0EA1"/>
    <w:rsid w:val="00DA0F5C"/>
    <w:rsid w:val="00DA39D4"/>
    <w:rsid w:val="00DA490C"/>
    <w:rsid w:val="00DA5360"/>
    <w:rsid w:val="00DB3F44"/>
    <w:rsid w:val="00DB6AD7"/>
    <w:rsid w:val="00DB77E3"/>
    <w:rsid w:val="00DC0B2B"/>
    <w:rsid w:val="00DC331D"/>
    <w:rsid w:val="00DC5888"/>
    <w:rsid w:val="00DC588D"/>
    <w:rsid w:val="00DC7A92"/>
    <w:rsid w:val="00DC7F2B"/>
    <w:rsid w:val="00DD56DF"/>
    <w:rsid w:val="00DD60B1"/>
    <w:rsid w:val="00DE0181"/>
    <w:rsid w:val="00DF0B75"/>
    <w:rsid w:val="00DF22DC"/>
    <w:rsid w:val="00DF2664"/>
    <w:rsid w:val="00E0128C"/>
    <w:rsid w:val="00E038C0"/>
    <w:rsid w:val="00E039CE"/>
    <w:rsid w:val="00E0498C"/>
    <w:rsid w:val="00E12EEC"/>
    <w:rsid w:val="00E157DF"/>
    <w:rsid w:val="00E2304E"/>
    <w:rsid w:val="00E24860"/>
    <w:rsid w:val="00E253BC"/>
    <w:rsid w:val="00E258CA"/>
    <w:rsid w:val="00E25DB2"/>
    <w:rsid w:val="00E40F97"/>
    <w:rsid w:val="00E418CF"/>
    <w:rsid w:val="00E448D4"/>
    <w:rsid w:val="00E44CB4"/>
    <w:rsid w:val="00E534FB"/>
    <w:rsid w:val="00E54400"/>
    <w:rsid w:val="00E55FC5"/>
    <w:rsid w:val="00E5600A"/>
    <w:rsid w:val="00E61BF8"/>
    <w:rsid w:val="00E62EE3"/>
    <w:rsid w:val="00E63020"/>
    <w:rsid w:val="00E678B1"/>
    <w:rsid w:val="00E71EB2"/>
    <w:rsid w:val="00E72D98"/>
    <w:rsid w:val="00E73E6E"/>
    <w:rsid w:val="00E81BB1"/>
    <w:rsid w:val="00E83B9F"/>
    <w:rsid w:val="00E8657E"/>
    <w:rsid w:val="00E90605"/>
    <w:rsid w:val="00E915CA"/>
    <w:rsid w:val="00E94F5A"/>
    <w:rsid w:val="00E963D6"/>
    <w:rsid w:val="00E97349"/>
    <w:rsid w:val="00E97BEF"/>
    <w:rsid w:val="00E97F74"/>
    <w:rsid w:val="00EA1A78"/>
    <w:rsid w:val="00EA57FE"/>
    <w:rsid w:val="00EB3A54"/>
    <w:rsid w:val="00EB5A69"/>
    <w:rsid w:val="00EC0F0D"/>
    <w:rsid w:val="00EC12B2"/>
    <w:rsid w:val="00EC1E06"/>
    <w:rsid w:val="00EC3FC9"/>
    <w:rsid w:val="00EC59BB"/>
    <w:rsid w:val="00EC70B1"/>
    <w:rsid w:val="00EC73DA"/>
    <w:rsid w:val="00EC7888"/>
    <w:rsid w:val="00EC78A1"/>
    <w:rsid w:val="00EC7AC8"/>
    <w:rsid w:val="00EC7BDD"/>
    <w:rsid w:val="00ED088E"/>
    <w:rsid w:val="00ED1FAC"/>
    <w:rsid w:val="00ED2CC7"/>
    <w:rsid w:val="00ED3BB7"/>
    <w:rsid w:val="00ED48F5"/>
    <w:rsid w:val="00ED4B8D"/>
    <w:rsid w:val="00ED5D80"/>
    <w:rsid w:val="00ED7779"/>
    <w:rsid w:val="00EE07E6"/>
    <w:rsid w:val="00EE08B1"/>
    <w:rsid w:val="00EE08BB"/>
    <w:rsid w:val="00EE368F"/>
    <w:rsid w:val="00EE383E"/>
    <w:rsid w:val="00EE760A"/>
    <w:rsid w:val="00EF3524"/>
    <w:rsid w:val="00F137A3"/>
    <w:rsid w:val="00F143EB"/>
    <w:rsid w:val="00F14E26"/>
    <w:rsid w:val="00F166EF"/>
    <w:rsid w:val="00F2298B"/>
    <w:rsid w:val="00F23CED"/>
    <w:rsid w:val="00F2455D"/>
    <w:rsid w:val="00F26F11"/>
    <w:rsid w:val="00F26F7C"/>
    <w:rsid w:val="00F31742"/>
    <w:rsid w:val="00F3248D"/>
    <w:rsid w:val="00F330DC"/>
    <w:rsid w:val="00F340F2"/>
    <w:rsid w:val="00F35707"/>
    <w:rsid w:val="00F366FE"/>
    <w:rsid w:val="00F37667"/>
    <w:rsid w:val="00F4373B"/>
    <w:rsid w:val="00F44510"/>
    <w:rsid w:val="00F45002"/>
    <w:rsid w:val="00F474DF"/>
    <w:rsid w:val="00F51099"/>
    <w:rsid w:val="00F52059"/>
    <w:rsid w:val="00F520A0"/>
    <w:rsid w:val="00F537C8"/>
    <w:rsid w:val="00F60036"/>
    <w:rsid w:val="00F64662"/>
    <w:rsid w:val="00F66838"/>
    <w:rsid w:val="00F70943"/>
    <w:rsid w:val="00F713E3"/>
    <w:rsid w:val="00F73C3F"/>
    <w:rsid w:val="00F754AA"/>
    <w:rsid w:val="00F7758D"/>
    <w:rsid w:val="00F8114A"/>
    <w:rsid w:val="00F814F1"/>
    <w:rsid w:val="00F81E74"/>
    <w:rsid w:val="00F829D3"/>
    <w:rsid w:val="00F8546C"/>
    <w:rsid w:val="00F85630"/>
    <w:rsid w:val="00F90229"/>
    <w:rsid w:val="00F953F4"/>
    <w:rsid w:val="00F95E80"/>
    <w:rsid w:val="00F95FE6"/>
    <w:rsid w:val="00FA0925"/>
    <w:rsid w:val="00FA1749"/>
    <w:rsid w:val="00FA2D9E"/>
    <w:rsid w:val="00FA3011"/>
    <w:rsid w:val="00FA32D0"/>
    <w:rsid w:val="00FB232B"/>
    <w:rsid w:val="00FB5A6C"/>
    <w:rsid w:val="00FB6587"/>
    <w:rsid w:val="00FC3EF7"/>
    <w:rsid w:val="00FD0F61"/>
    <w:rsid w:val="00FD37D4"/>
    <w:rsid w:val="00FD46AF"/>
    <w:rsid w:val="00FD514D"/>
    <w:rsid w:val="00FE25A5"/>
    <w:rsid w:val="00FE2B12"/>
    <w:rsid w:val="00FE39D1"/>
    <w:rsid w:val="00FE3AD6"/>
    <w:rsid w:val="00FE3B63"/>
    <w:rsid w:val="00FE40FD"/>
    <w:rsid w:val="00FE44ED"/>
    <w:rsid w:val="00FE4FE9"/>
    <w:rsid w:val="00FF18D0"/>
    <w:rsid w:val="00FF2F2E"/>
    <w:rsid w:val="00FF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0746"/>
  <w15:docId w15:val="{56C0214D-21D8-4BA4-966F-ED714968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9AF"/>
    <w:pPr>
      <w:spacing w:after="0" w:line="240" w:lineRule="auto"/>
    </w:pPr>
    <w:rPr>
      <w:rFonts w:ascii="Times New Roman" w:eastAsia="Times New Roman" w:hAnsi="Times New Roman" w:cs="Times New Roman"/>
      <w:sz w:val="24"/>
      <w:szCs w:val="24"/>
      <w:lang w:eastAsia="ru-RU"/>
    </w:rPr>
  </w:style>
  <w:style w:type="paragraph" w:styleId="Nadpis1">
    <w:name w:val="heading 1"/>
    <w:basedOn w:val="Normln"/>
    <w:next w:val="Normln"/>
    <w:link w:val="Nadpis1Char"/>
    <w:uiPriority w:val="9"/>
    <w:qFormat/>
    <w:rsid w:val="008D3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D3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D3EF4"/>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51018"/>
    <w:pPr>
      <w:spacing w:before="100" w:beforeAutospacing="1" w:after="100" w:afterAutospacing="1"/>
    </w:pPr>
  </w:style>
  <w:style w:type="paragraph" w:styleId="Textbubliny">
    <w:name w:val="Balloon Text"/>
    <w:basedOn w:val="Normln"/>
    <w:link w:val="TextbublinyChar"/>
    <w:uiPriority w:val="99"/>
    <w:semiHidden/>
    <w:unhideWhenUsed/>
    <w:rsid w:val="00851018"/>
    <w:rPr>
      <w:rFonts w:ascii="Tahoma" w:hAnsi="Tahoma" w:cs="Tahoma"/>
      <w:sz w:val="16"/>
      <w:szCs w:val="16"/>
    </w:rPr>
  </w:style>
  <w:style w:type="character" w:customStyle="1" w:styleId="TextbublinyChar">
    <w:name w:val="Text bubliny Char"/>
    <w:basedOn w:val="Standardnpsmoodstavce"/>
    <w:link w:val="Textbubliny"/>
    <w:uiPriority w:val="99"/>
    <w:semiHidden/>
    <w:rsid w:val="00851018"/>
    <w:rPr>
      <w:rFonts w:ascii="Tahoma" w:eastAsia="Times New Roman" w:hAnsi="Tahoma" w:cs="Tahoma"/>
      <w:sz w:val="16"/>
      <w:szCs w:val="16"/>
      <w:lang w:eastAsia="ru-RU"/>
    </w:rPr>
  </w:style>
  <w:style w:type="character" w:styleId="Siln">
    <w:name w:val="Strong"/>
    <w:basedOn w:val="Standardnpsmoodstavce"/>
    <w:uiPriority w:val="22"/>
    <w:qFormat/>
    <w:rsid w:val="00D761B6"/>
    <w:rPr>
      <w:b/>
      <w:bCs/>
    </w:rPr>
  </w:style>
  <w:style w:type="paragraph" w:styleId="Odstavecseseznamem">
    <w:name w:val="List Paragraph"/>
    <w:basedOn w:val="Normln"/>
    <w:uiPriority w:val="34"/>
    <w:qFormat/>
    <w:rsid w:val="00BF4C5F"/>
    <w:pPr>
      <w:ind w:left="720"/>
      <w:contextualSpacing/>
    </w:pPr>
  </w:style>
  <w:style w:type="paragraph" w:customStyle="1" w:styleId="Default">
    <w:name w:val="Default"/>
    <w:rsid w:val="00DD56DF"/>
    <w:pPr>
      <w:autoSpaceDE w:val="0"/>
      <w:autoSpaceDN w:val="0"/>
      <w:adjustRightInd w:val="0"/>
      <w:spacing w:after="0" w:line="240" w:lineRule="auto"/>
    </w:pPr>
    <w:rPr>
      <w:rFonts w:ascii="Arial Narrow" w:hAnsi="Arial Narrow" w:cs="Arial Narrow"/>
      <w:color w:val="000000"/>
      <w:sz w:val="24"/>
      <w:szCs w:val="24"/>
    </w:rPr>
  </w:style>
  <w:style w:type="character" w:customStyle="1" w:styleId="tgtpara">
    <w:name w:val="tgt_para"/>
    <w:basedOn w:val="Standardnpsmoodstavce"/>
    <w:rsid w:val="00E038C0"/>
  </w:style>
  <w:style w:type="character" w:customStyle="1" w:styleId="srcpara">
    <w:name w:val="src_para"/>
    <w:basedOn w:val="Standardnpsmoodstavce"/>
    <w:rsid w:val="00E038C0"/>
  </w:style>
  <w:style w:type="character" w:customStyle="1" w:styleId="unknownword">
    <w:name w:val="unknown_word"/>
    <w:basedOn w:val="Standardnpsmoodstavce"/>
    <w:rsid w:val="00E038C0"/>
  </w:style>
  <w:style w:type="character" w:styleId="Hypertextovodkaz">
    <w:name w:val="Hyperlink"/>
    <w:basedOn w:val="Standardnpsmoodstavce"/>
    <w:unhideWhenUsed/>
    <w:rsid w:val="00E038C0"/>
    <w:rPr>
      <w:color w:val="0000FF"/>
      <w:u w:val="single"/>
    </w:rPr>
  </w:style>
  <w:style w:type="character" w:customStyle="1" w:styleId="longtext">
    <w:name w:val="long_text"/>
    <w:basedOn w:val="Standardnpsmoodstavce"/>
    <w:rsid w:val="009455D4"/>
  </w:style>
  <w:style w:type="paragraph" w:styleId="Bezmezer">
    <w:name w:val="No Spacing"/>
    <w:uiPriority w:val="1"/>
    <w:qFormat/>
    <w:rsid w:val="00721145"/>
    <w:pPr>
      <w:spacing w:after="0" w:line="240" w:lineRule="auto"/>
    </w:pPr>
    <w:rPr>
      <w:rFonts w:ascii="Times New Roman" w:eastAsia="Times New Roman" w:hAnsi="Times New Roman" w:cs="Times New Roman"/>
      <w:sz w:val="24"/>
      <w:szCs w:val="24"/>
      <w:lang w:eastAsia="ru-RU"/>
    </w:rPr>
  </w:style>
  <w:style w:type="table" w:styleId="Mkatabulky">
    <w:name w:val="Table Grid"/>
    <w:basedOn w:val="Normlntabulka"/>
    <w:uiPriority w:val="59"/>
    <w:rsid w:val="005A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n-link-internal">
    <w:name w:val="btn-link-internal"/>
    <w:basedOn w:val="Standardnpsmoodstavce"/>
    <w:rsid w:val="006B05C2"/>
  </w:style>
  <w:style w:type="paragraph" w:styleId="Zhlav">
    <w:name w:val="header"/>
    <w:basedOn w:val="Normln"/>
    <w:link w:val="ZhlavChar"/>
    <w:uiPriority w:val="99"/>
    <w:unhideWhenUsed/>
    <w:rsid w:val="004604C3"/>
    <w:pPr>
      <w:tabs>
        <w:tab w:val="center" w:pos="4677"/>
        <w:tab w:val="right" w:pos="9355"/>
      </w:tabs>
    </w:pPr>
  </w:style>
  <w:style w:type="character" w:customStyle="1" w:styleId="ZhlavChar">
    <w:name w:val="Záhlaví Char"/>
    <w:basedOn w:val="Standardnpsmoodstavce"/>
    <w:link w:val="Zhlav"/>
    <w:uiPriority w:val="99"/>
    <w:rsid w:val="004604C3"/>
    <w:rPr>
      <w:rFonts w:ascii="Times New Roman" w:eastAsia="Times New Roman" w:hAnsi="Times New Roman" w:cs="Times New Roman"/>
      <w:sz w:val="24"/>
      <w:szCs w:val="24"/>
      <w:lang w:eastAsia="ru-RU"/>
    </w:rPr>
  </w:style>
  <w:style w:type="paragraph" w:styleId="Zpat">
    <w:name w:val="footer"/>
    <w:basedOn w:val="Normln"/>
    <w:link w:val="ZpatChar"/>
    <w:uiPriority w:val="99"/>
    <w:unhideWhenUsed/>
    <w:rsid w:val="004604C3"/>
    <w:pPr>
      <w:tabs>
        <w:tab w:val="center" w:pos="4677"/>
        <w:tab w:val="right" w:pos="9355"/>
      </w:tabs>
    </w:pPr>
  </w:style>
  <w:style w:type="character" w:customStyle="1" w:styleId="ZpatChar">
    <w:name w:val="Zápatí Char"/>
    <w:basedOn w:val="Standardnpsmoodstavce"/>
    <w:link w:val="Zpat"/>
    <w:uiPriority w:val="99"/>
    <w:rsid w:val="004604C3"/>
    <w:rPr>
      <w:rFonts w:ascii="Times New Roman" w:eastAsia="Times New Roman" w:hAnsi="Times New Roman" w:cs="Times New Roman"/>
      <w:sz w:val="24"/>
      <w:szCs w:val="24"/>
      <w:lang w:eastAsia="ru-RU"/>
    </w:rPr>
  </w:style>
  <w:style w:type="character" w:customStyle="1" w:styleId="Nadpis1Char">
    <w:name w:val="Nadpis 1 Char"/>
    <w:basedOn w:val="Standardnpsmoodstavce"/>
    <w:link w:val="Nadpis1"/>
    <w:uiPriority w:val="9"/>
    <w:rsid w:val="008D3EF4"/>
    <w:rPr>
      <w:rFonts w:asciiTheme="majorHAnsi" w:eastAsiaTheme="majorEastAsia" w:hAnsiTheme="majorHAnsi" w:cstheme="majorBidi"/>
      <w:b/>
      <w:bCs/>
      <w:color w:val="365F91" w:themeColor="accent1" w:themeShade="BF"/>
      <w:sz w:val="28"/>
      <w:szCs w:val="28"/>
      <w:lang w:eastAsia="ru-RU"/>
    </w:rPr>
  </w:style>
  <w:style w:type="character" w:customStyle="1" w:styleId="Nadpis2Char">
    <w:name w:val="Nadpis 2 Char"/>
    <w:basedOn w:val="Standardnpsmoodstavce"/>
    <w:link w:val="Nadpis2"/>
    <w:uiPriority w:val="9"/>
    <w:rsid w:val="008D3EF4"/>
    <w:rPr>
      <w:rFonts w:asciiTheme="majorHAnsi" w:eastAsiaTheme="majorEastAsia" w:hAnsiTheme="majorHAnsi" w:cstheme="majorBidi"/>
      <w:b/>
      <w:bCs/>
      <w:color w:val="4F81BD" w:themeColor="accent1"/>
      <w:sz w:val="26"/>
      <w:szCs w:val="26"/>
      <w:lang w:eastAsia="ru-RU"/>
    </w:rPr>
  </w:style>
  <w:style w:type="character" w:customStyle="1" w:styleId="Nadpis3Char">
    <w:name w:val="Nadpis 3 Char"/>
    <w:basedOn w:val="Standardnpsmoodstavce"/>
    <w:link w:val="Nadpis3"/>
    <w:uiPriority w:val="9"/>
    <w:rsid w:val="008D3EF4"/>
    <w:rPr>
      <w:rFonts w:asciiTheme="majorHAnsi" w:eastAsiaTheme="majorEastAsia" w:hAnsiTheme="majorHAnsi" w:cstheme="majorBidi"/>
      <w:b/>
      <w:bCs/>
      <w:color w:val="4F81BD" w:themeColor="accent1"/>
      <w:sz w:val="24"/>
      <w:szCs w:val="24"/>
      <w:lang w:eastAsia="ru-RU"/>
    </w:rPr>
  </w:style>
  <w:style w:type="character" w:styleId="Zdraznn">
    <w:name w:val="Emphasis"/>
    <w:basedOn w:val="Standardnpsmoodstavce"/>
    <w:uiPriority w:val="20"/>
    <w:qFormat/>
    <w:rsid w:val="009F3169"/>
    <w:rPr>
      <w:i/>
      <w:iCs/>
    </w:rPr>
  </w:style>
  <w:style w:type="character" w:styleId="Sledovanodkaz">
    <w:name w:val="FollowedHyperlink"/>
    <w:basedOn w:val="Standardnpsmoodstavce"/>
    <w:uiPriority w:val="99"/>
    <w:semiHidden/>
    <w:unhideWhenUsed/>
    <w:rsid w:val="001802FE"/>
    <w:rPr>
      <w:color w:val="800080" w:themeColor="followedHyperlink"/>
      <w:u w:val="single"/>
    </w:rPr>
  </w:style>
  <w:style w:type="paragraph" w:styleId="FormtovanvHTML">
    <w:name w:val="HTML Preformatted"/>
    <w:basedOn w:val="Normln"/>
    <w:link w:val="FormtovanvHTMLChar"/>
    <w:uiPriority w:val="99"/>
    <w:semiHidden/>
    <w:unhideWhenUsed/>
    <w:rsid w:val="009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944FAF"/>
    <w:rPr>
      <w:rFonts w:ascii="Courier New" w:eastAsia="Times New Roman" w:hAnsi="Courier New" w:cs="Courier New"/>
      <w:sz w:val="20"/>
      <w:szCs w:val="20"/>
      <w:lang w:eastAsia="ru-RU"/>
    </w:rPr>
  </w:style>
  <w:style w:type="character" w:customStyle="1" w:styleId="y2iqfc">
    <w:name w:val="y2iqfc"/>
    <w:basedOn w:val="Standardnpsmoodstavce"/>
    <w:rsid w:val="0094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402">
      <w:bodyDiv w:val="1"/>
      <w:marLeft w:val="0"/>
      <w:marRight w:val="0"/>
      <w:marTop w:val="0"/>
      <w:marBottom w:val="0"/>
      <w:divBdr>
        <w:top w:val="none" w:sz="0" w:space="0" w:color="auto"/>
        <w:left w:val="none" w:sz="0" w:space="0" w:color="auto"/>
        <w:bottom w:val="none" w:sz="0" w:space="0" w:color="auto"/>
        <w:right w:val="none" w:sz="0" w:space="0" w:color="auto"/>
      </w:divBdr>
    </w:div>
    <w:div w:id="64644888">
      <w:bodyDiv w:val="1"/>
      <w:marLeft w:val="0"/>
      <w:marRight w:val="0"/>
      <w:marTop w:val="0"/>
      <w:marBottom w:val="0"/>
      <w:divBdr>
        <w:top w:val="none" w:sz="0" w:space="0" w:color="auto"/>
        <w:left w:val="none" w:sz="0" w:space="0" w:color="auto"/>
        <w:bottom w:val="none" w:sz="0" w:space="0" w:color="auto"/>
        <w:right w:val="none" w:sz="0" w:space="0" w:color="auto"/>
      </w:divBdr>
    </w:div>
    <w:div w:id="135338291">
      <w:bodyDiv w:val="1"/>
      <w:marLeft w:val="0"/>
      <w:marRight w:val="0"/>
      <w:marTop w:val="0"/>
      <w:marBottom w:val="0"/>
      <w:divBdr>
        <w:top w:val="none" w:sz="0" w:space="0" w:color="auto"/>
        <w:left w:val="none" w:sz="0" w:space="0" w:color="auto"/>
        <w:bottom w:val="none" w:sz="0" w:space="0" w:color="auto"/>
        <w:right w:val="none" w:sz="0" w:space="0" w:color="auto"/>
      </w:divBdr>
    </w:div>
    <w:div w:id="221991894">
      <w:bodyDiv w:val="1"/>
      <w:marLeft w:val="0"/>
      <w:marRight w:val="0"/>
      <w:marTop w:val="0"/>
      <w:marBottom w:val="0"/>
      <w:divBdr>
        <w:top w:val="none" w:sz="0" w:space="0" w:color="auto"/>
        <w:left w:val="none" w:sz="0" w:space="0" w:color="auto"/>
        <w:bottom w:val="none" w:sz="0" w:space="0" w:color="auto"/>
        <w:right w:val="none" w:sz="0" w:space="0" w:color="auto"/>
      </w:divBdr>
    </w:div>
    <w:div w:id="238446422">
      <w:bodyDiv w:val="1"/>
      <w:marLeft w:val="0"/>
      <w:marRight w:val="0"/>
      <w:marTop w:val="0"/>
      <w:marBottom w:val="0"/>
      <w:divBdr>
        <w:top w:val="none" w:sz="0" w:space="0" w:color="auto"/>
        <w:left w:val="none" w:sz="0" w:space="0" w:color="auto"/>
        <w:bottom w:val="none" w:sz="0" w:space="0" w:color="auto"/>
        <w:right w:val="none" w:sz="0" w:space="0" w:color="auto"/>
      </w:divBdr>
    </w:div>
    <w:div w:id="259685736">
      <w:bodyDiv w:val="1"/>
      <w:marLeft w:val="0"/>
      <w:marRight w:val="0"/>
      <w:marTop w:val="0"/>
      <w:marBottom w:val="0"/>
      <w:divBdr>
        <w:top w:val="none" w:sz="0" w:space="0" w:color="auto"/>
        <w:left w:val="none" w:sz="0" w:space="0" w:color="auto"/>
        <w:bottom w:val="none" w:sz="0" w:space="0" w:color="auto"/>
        <w:right w:val="none" w:sz="0" w:space="0" w:color="auto"/>
      </w:divBdr>
    </w:div>
    <w:div w:id="261572304">
      <w:bodyDiv w:val="1"/>
      <w:marLeft w:val="0"/>
      <w:marRight w:val="0"/>
      <w:marTop w:val="0"/>
      <w:marBottom w:val="0"/>
      <w:divBdr>
        <w:top w:val="none" w:sz="0" w:space="0" w:color="auto"/>
        <w:left w:val="none" w:sz="0" w:space="0" w:color="auto"/>
        <w:bottom w:val="none" w:sz="0" w:space="0" w:color="auto"/>
        <w:right w:val="none" w:sz="0" w:space="0" w:color="auto"/>
      </w:divBdr>
    </w:div>
    <w:div w:id="264273551">
      <w:bodyDiv w:val="1"/>
      <w:marLeft w:val="0"/>
      <w:marRight w:val="0"/>
      <w:marTop w:val="0"/>
      <w:marBottom w:val="0"/>
      <w:divBdr>
        <w:top w:val="none" w:sz="0" w:space="0" w:color="auto"/>
        <w:left w:val="none" w:sz="0" w:space="0" w:color="auto"/>
        <w:bottom w:val="none" w:sz="0" w:space="0" w:color="auto"/>
        <w:right w:val="none" w:sz="0" w:space="0" w:color="auto"/>
      </w:divBdr>
    </w:div>
    <w:div w:id="285237354">
      <w:bodyDiv w:val="1"/>
      <w:marLeft w:val="0"/>
      <w:marRight w:val="0"/>
      <w:marTop w:val="0"/>
      <w:marBottom w:val="0"/>
      <w:divBdr>
        <w:top w:val="none" w:sz="0" w:space="0" w:color="auto"/>
        <w:left w:val="none" w:sz="0" w:space="0" w:color="auto"/>
        <w:bottom w:val="none" w:sz="0" w:space="0" w:color="auto"/>
        <w:right w:val="none" w:sz="0" w:space="0" w:color="auto"/>
      </w:divBdr>
    </w:div>
    <w:div w:id="314916703">
      <w:bodyDiv w:val="1"/>
      <w:marLeft w:val="0"/>
      <w:marRight w:val="0"/>
      <w:marTop w:val="0"/>
      <w:marBottom w:val="0"/>
      <w:divBdr>
        <w:top w:val="none" w:sz="0" w:space="0" w:color="auto"/>
        <w:left w:val="none" w:sz="0" w:space="0" w:color="auto"/>
        <w:bottom w:val="none" w:sz="0" w:space="0" w:color="auto"/>
        <w:right w:val="none" w:sz="0" w:space="0" w:color="auto"/>
      </w:divBdr>
    </w:div>
    <w:div w:id="333610082">
      <w:bodyDiv w:val="1"/>
      <w:marLeft w:val="0"/>
      <w:marRight w:val="0"/>
      <w:marTop w:val="0"/>
      <w:marBottom w:val="0"/>
      <w:divBdr>
        <w:top w:val="none" w:sz="0" w:space="0" w:color="auto"/>
        <w:left w:val="none" w:sz="0" w:space="0" w:color="auto"/>
        <w:bottom w:val="none" w:sz="0" w:space="0" w:color="auto"/>
        <w:right w:val="none" w:sz="0" w:space="0" w:color="auto"/>
      </w:divBdr>
    </w:div>
    <w:div w:id="450978796">
      <w:bodyDiv w:val="1"/>
      <w:marLeft w:val="0"/>
      <w:marRight w:val="0"/>
      <w:marTop w:val="0"/>
      <w:marBottom w:val="0"/>
      <w:divBdr>
        <w:top w:val="none" w:sz="0" w:space="0" w:color="auto"/>
        <w:left w:val="none" w:sz="0" w:space="0" w:color="auto"/>
        <w:bottom w:val="none" w:sz="0" w:space="0" w:color="auto"/>
        <w:right w:val="none" w:sz="0" w:space="0" w:color="auto"/>
      </w:divBdr>
    </w:div>
    <w:div w:id="472140628">
      <w:bodyDiv w:val="1"/>
      <w:marLeft w:val="0"/>
      <w:marRight w:val="0"/>
      <w:marTop w:val="0"/>
      <w:marBottom w:val="0"/>
      <w:divBdr>
        <w:top w:val="none" w:sz="0" w:space="0" w:color="auto"/>
        <w:left w:val="none" w:sz="0" w:space="0" w:color="auto"/>
        <w:bottom w:val="none" w:sz="0" w:space="0" w:color="auto"/>
        <w:right w:val="none" w:sz="0" w:space="0" w:color="auto"/>
      </w:divBdr>
    </w:div>
    <w:div w:id="543177518">
      <w:bodyDiv w:val="1"/>
      <w:marLeft w:val="0"/>
      <w:marRight w:val="0"/>
      <w:marTop w:val="0"/>
      <w:marBottom w:val="0"/>
      <w:divBdr>
        <w:top w:val="none" w:sz="0" w:space="0" w:color="auto"/>
        <w:left w:val="none" w:sz="0" w:space="0" w:color="auto"/>
        <w:bottom w:val="none" w:sz="0" w:space="0" w:color="auto"/>
        <w:right w:val="none" w:sz="0" w:space="0" w:color="auto"/>
      </w:divBdr>
    </w:div>
    <w:div w:id="618072766">
      <w:bodyDiv w:val="1"/>
      <w:marLeft w:val="0"/>
      <w:marRight w:val="0"/>
      <w:marTop w:val="0"/>
      <w:marBottom w:val="0"/>
      <w:divBdr>
        <w:top w:val="none" w:sz="0" w:space="0" w:color="auto"/>
        <w:left w:val="none" w:sz="0" w:space="0" w:color="auto"/>
        <w:bottom w:val="none" w:sz="0" w:space="0" w:color="auto"/>
        <w:right w:val="none" w:sz="0" w:space="0" w:color="auto"/>
      </w:divBdr>
    </w:div>
    <w:div w:id="682904301">
      <w:bodyDiv w:val="1"/>
      <w:marLeft w:val="0"/>
      <w:marRight w:val="0"/>
      <w:marTop w:val="0"/>
      <w:marBottom w:val="0"/>
      <w:divBdr>
        <w:top w:val="none" w:sz="0" w:space="0" w:color="auto"/>
        <w:left w:val="none" w:sz="0" w:space="0" w:color="auto"/>
        <w:bottom w:val="none" w:sz="0" w:space="0" w:color="auto"/>
        <w:right w:val="none" w:sz="0" w:space="0" w:color="auto"/>
      </w:divBdr>
    </w:div>
    <w:div w:id="686175738">
      <w:bodyDiv w:val="1"/>
      <w:marLeft w:val="0"/>
      <w:marRight w:val="0"/>
      <w:marTop w:val="0"/>
      <w:marBottom w:val="0"/>
      <w:divBdr>
        <w:top w:val="none" w:sz="0" w:space="0" w:color="auto"/>
        <w:left w:val="none" w:sz="0" w:space="0" w:color="auto"/>
        <w:bottom w:val="none" w:sz="0" w:space="0" w:color="auto"/>
        <w:right w:val="none" w:sz="0" w:space="0" w:color="auto"/>
      </w:divBdr>
    </w:div>
    <w:div w:id="744187000">
      <w:bodyDiv w:val="1"/>
      <w:marLeft w:val="0"/>
      <w:marRight w:val="0"/>
      <w:marTop w:val="0"/>
      <w:marBottom w:val="0"/>
      <w:divBdr>
        <w:top w:val="none" w:sz="0" w:space="0" w:color="auto"/>
        <w:left w:val="none" w:sz="0" w:space="0" w:color="auto"/>
        <w:bottom w:val="none" w:sz="0" w:space="0" w:color="auto"/>
        <w:right w:val="none" w:sz="0" w:space="0" w:color="auto"/>
      </w:divBdr>
    </w:div>
    <w:div w:id="770900137">
      <w:bodyDiv w:val="1"/>
      <w:marLeft w:val="0"/>
      <w:marRight w:val="0"/>
      <w:marTop w:val="0"/>
      <w:marBottom w:val="0"/>
      <w:divBdr>
        <w:top w:val="none" w:sz="0" w:space="0" w:color="auto"/>
        <w:left w:val="none" w:sz="0" w:space="0" w:color="auto"/>
        <w:bottom w:val="none" w:sz="0" w:space="0" w:color="auto"/>
        <w:right w:val="none" w:sz="0" w:space="0" w:color="auto"/>
      </w:divBdr>
    </w:div>
    <w:div w:id="787041200">
      <w:bodyDiv w:val="1"/>
      <w:marLeft w:val="0"/>
      <w:marRight w:val="0"/>
      <w:marTop w:val="0"/>
      <w:marBottom w:val="0"/>
      <w:divBdr>
        <w:top w:val="none" w:sz="0" w:space="0" w:color="auto"/>
        <w:left w:val="none" w:sz="0" w:space="0" w:color="auto"/>
        <w:bottom w:val="none" w:sz="0" w:space="0" w:color="auto"/>
        <w:right w:val="none" w:sz="0" w:space="0" w:color="auto"/>
      </w:divBdr>
    </w:div>
    <w:div w:id="848906725">
      <w:bodyDiv w:val="1"/>
      <w:marLeft w:val="0"/>
      <w:marRight w:val="0"/>
      <w:marTop w:val="0"/>
      <w:marBottom w:val="0"/>
      <w:divBdr>
        <w:top w:val="none" w:sz="0" w:space="0" w:color="auto"/>
        <w:left w:val="none" w:sz="0" w:space="0" w:color="auto"/>
        <w:bottom w:val="none" w:sz="0" w:space="0" w:color="auto"/>
        <w:right w:val="none" w:sz="0" w:space="0" w:color="auto"/>
      </w:divBdr>
    </w:div>
    <w:div w:id="894392039">
      <w:bodyDiv w:val="1"/>
      <w:marLeft w:val="0"/>
      <w:marRight w:val="0"/>
      <w:marTop w:val="0"/>
      <w:marBottom w:val="0"/>
      <w:divBdr>
        <w:top w:val="none" w:sz="0" w:space="0" w:color="auto"/>
        <w:left w:val="none" w:sz="0" w:space="0" w:color="auto"/>
        <w:bottom w:val="none" w:sz="0" w:space="0" w:color="auto"/>
        <w:right w:val="none" w:sz="0" w:space="0" w:color="auto"/>
      </w:divBdr>
    </w:div>
    <w:div w:id="913778929">
      <w:bodyDiv w:val="1"/>
      <w:marLeft w:val="0"/>
      <w:marRight w:val="0"/>
      <w:marTop w:val="0"/>
      <w:marBottom w:val="0"/>
      <w:divBdr>
        <w:top w:val="none" w:sz="0" w:space="0" w:color="auto"/>
        <w:left w:val="none" w:sz="0" w:space="0" w:color="auto"/>
        <w:bottom w:val="none" w:sz="0" w:space="0" w:color="auto"/>
        <w:right w:val="none" w:sz="0" w:space="0" w:color="auto"/>
      </w:divBdr>
    </w:div>
    <w:div w:id="1178235888">
      <w:bodyDiv w:val="1"/>
      <w:marLeft w:val="0"/>
      <w:marRight w:val="0"/>
      <w:marTop w:val="0"/>
      <w:marBottom w:val="0"/>
      <w:divBdr>
        <w:top w:val="none" w:sz="0" w:space="0" w:color="auto"/>
        <w:left w:val="none" w:sz="0" w:space="0" w:color="auto"/>
        <w:bottom w:val="none" w:sz="0" w:space="0" w:color="auto"/>
        <w:right w:val="none" w:sz="0" w:space="0" w:color="auto"/>
      </w:divBdr>
    </w:div>
    <w:div w:id="1180657437">
      <w:bodyDiv w:val="1"/>
      <w:marLeft w:val="0"/>
      <w:marRight w:val="0"/>
      <w:marTop w:val="0"/>
      <w:marBottom w:val="0"/>
      <w:divBdr>
        <w:top w:val="none" w:sz="0" w:space="0" w:color="auto"/>
        <w:left w:val="none" w:sz="0" w:space="0" w:color="auto"/>
        <w:bottom w:val="none" w:sz="0" w:space="0" w:color="auto"/>
        <w:right w:val="none" w:sz="0" w:space="0" w:color="auto"/>
      </w:divBdr>
    </w:div>
    <w:div w:id="1180972318">
      <w:bodyDiv w:val="1"/>
      <w:marLeft w:val="0"/>
      <w:marRight w:val="0"/>
      <w:marTop w:val="0"/>
      <w:marBottom w:val="0"/>
      <w:divBdr>
        <w:top w:val="none" w:sz="0" w:space="0" w:color="auto"/>
        <w:left w:val="none" w:sz="0" w:space="0" w:color="auto"/>
        <w:bottom w:val="none" w:sz="0" w:space="0" w:color="auto"/>
        <w:right w:val="none" w:sz="0" w:space="0" w:color="auto"/>
      </w:divBdr>
    </w:div>
    <w:div w:id="1184248322">
      <w:bodyDiv w:val="1"/>
      <w:marLeft w:val="0"/>
      <w:marRight w:val="0"/>
      <w:marTop w:val="0"/>
      <w:marBottom w:val="0"/>
      <w:divBdr>
        <w:top w:val="none" w:sz="0" w:space="0" w:color="auto"/>
        <w:left w:val="none" w:sz="0" w:space="0" w:color="auto"/>
        <w:bottom w:val="none" w:sz="0" w:space="0" w:color="auto"/>
        <w:right w:val="none" w:sz="0" w:space="0" w:color="auto"/>
      </w:divBdr>
    </w:div>
    <w:div w:id="1210921557">
      <w:bodyDiv w:val="1"/>
      <w:marLeft w:val="0"/>
      <w:marRight w:val="0"/>
      <w:marTop w:val="0"/>
      <w:marBottom w:val="0"/>
      <w:divBdr>
        <w:top w:val="none" w:sz="0" w:space="0" w:color="auto"/>
        <w:left w:val="none" w:sz="0" w:space="0" w:color="auto"/>
        <w:bottom w:val="none" w:sz="0" w:space="0" w:color="auto"/>
        <w:right w:val="none" w:sz="0" w:space="0" w:color="auto"/>
      </w:divBdr>
    </w:div>
    <w:div w:id="1488789928">
      <w:bodyDiv w:val="1"/>
      <w:marLeft w:val="0"/>
      <w:marRight w:val="0"/>
      <w:marTop w:val="0"/>
      <w:marBottom w:val="0"/>
      <w:divBdr>
        <w:top w:val="none" w:sz="0" w:space="0" w:color="auto"/>
        <w:left w:val="none" w:sz="0" w:space="0" w:color="auto"/>
        <w:bottom w:val="none" w:sz="0" w:space="0" w:color="auto"/>
        <w:right w:val="none" w:sz="0" w:space="0" w:color="auto"/>
      </w:divBdr>
    </w:div>
    <w:div w:id="1515683565">
      <w:bodyDiv w:val="1"/>
      <w:marLeft w:val="0"/>
      <w:marRight w:val="0"/>
      <w:marTop w:val="0"/>
      <w:marBottom w:val="0"/>
      <w:divBdr>
        <w:top w:val="none" w:sz="0" w:space="0" w:color="auto"/>
        <w:left w:val="none" w:sz="0" w:space="0" w:color="auto"/>
        <w:bottom w:val="none" w:sz="0" w:space="0" w:color="auto"/>
        <w:right w:val="none" w:sz="0" w:space="0" w:color="auto"/>
      </w:divBdr>
    </w:div>
    <w:div w:id="1543594388">
      <w:bodyDiv w:val="1"/>
      <w:marLeft w:val="0"/>
      <w:marRight w:val="0"/>
      <w:marTop w:val="0"/>
      <w:marBottom w:val="0"/>
      <w:divBdr>
        <w:top w:val="none" w:sz="0" w:space="0" w:color="auto"/>
        <w:left w:val="none" w:sz="0" w:space="0" w:color="auto"/>
        <w:bottom w:val="none" w:sz="0" w:space="0" w:color="auto"/>
        <w:right w:val="none" w:sz="0" w:space="0" w:color="auto"/>
      </w:divBdr>
    </w:div>
    <w:div w:id="1590039153">
      <w:bodyDiv w:val="1"/>
      <w:marLeft w:val="0"/>
      <w:marRight w:val="0"/>
      <w:marTop w:val="0"/>
      <w:marBottom w:val="0"/>
      <w:divBdr>
        <w:top w:val="none" w:sz="0" w:space="0" w:color="auto"/>
        <w:left w:val="none" w:sz="0" w:space="0" w:color="auto"/>
        <w:bottom w:val="none" w:sz="0" w:space="0" w:color="auto"/>
        <w:right w:val="none" w:sz="0" w:space="0" w:color="auto"/>
      </w:divBdr>
    </w:div>
    <w:div w:id="1590771001">
      <w:bodyDiv w:val="1"/>
      <w:marLeft w:val="0"/>
      <w:marRight w:val="0"/>
      <w:marTop w:val="0"/>
      <w:marBottom w:val="0"/>
      <w:divBdr>
        <w:top w:val="none" w:sz="0" w:space="0" w:color="auto"/>
        <w:left w:val="none" w:sz="0" w:space="0" w:color="auto"/>
        <w:bottom w:val="none" w:sz="0" w:space="0" w:color="auto"/>
        <w:right w:val="none" w:sz="0" w:space="0" w:color="auto"/>
      </w:divBdr>
    </w:div>
    <w:div w:id="1617712069">
      <w:bodyDiv w:val="1"/>
      <w:marLeft w:val="0"/>
      <w:marRight w:val="0"/>
      <w:marTop w:val="0"/>
      <w:marBottom w:val="0"/>
      <w:divBdr>
        <w:top w:val="none" w:sz="0" w:space="0" w:color="auto"/>
        <w:left w:val="none" w:sz="0" w:space="0" w:color="auto"/>
        <w:bottom w:val="none" w:sz="0" w:space="0" w:color="auto"/>
        <w:right w:val="none" w:sz="0" w:space="0" w:color="auto"/>
      </w:divBdr>
    </w:div>
    <w:div w:id="1629579583">
      <w:bodyDiv w:val="1"/>
      <w:marLeft w:val="0"/>
      <w:marRight w:val="0"/>
      <w:marTop w:val="0"/>
      <w:marBottom w:val="0"/>
      <w:divBdr>
        <w:top w:val="none" w:sz="0" w:space="0" w:color="auto"/>
        <w:left w:val="none" w:sz="0" w:space="0" w:color="auto"/>
        <w:bottom w:val="none" w:sz="0" w:space="0" w:color="auto"/>
        <w:right w:val="none" w:sz="0" w:space="0" w:color="auto"/>
      </w:divBdr>
    </w:div>
    <w:div w:id="1688632381">
      <w:bodyDiv w:val="1"/>
      <w:marLeft w:val="0"/>
      <w:marRight w:val="0"/>
      <w:marTop w:val="0"/>
      <w:marBottom w:val="0"/>
      <w:divBdr>
        <w:top w:val="none" w:sz="0" w:space="0" w:color="auto"/>
        <w:left w:val="none" w:sz="0" w:space="0" w:color="auto"/>
        <w:bottom w:val="none" w:sz="0" w:space="0" w:color="auto"/>
        <w:right w:val="none" w:sz="0" w:space="0" w:color="auto"/>
      </w:divBdr>
    </w:div>
    <w:div w:id="1703625317">
      <w:bodyDiv w:val="1"/>
      <w:marLeft w:val="0"/>
      <w:marRight w:val="0"/>
      <w:marTop w:val="0"/>
      <w:marBottom w:val="0"/>
      <w:divBdr>
        <w:top w:val="none" w:sz="0" w:space="0" w:color="auto"/>
        <w:left w:val="none" w:sz="0" w:space="0" w:color="auto"/>
        <w:bottom w:val="none" w:sz="0" w:space="0" w:color="auto"/>
        <w:right w:val="none" w:sz="0" w:space="0" w:color="auto"/>
      </w:divBdr>
    </w:div>
    <w:div w:id="1764913269">
      <w:bodyDiv w:val="1"/>
      <w:marLeft w:val="0"/>
      <w:marRight w:val="0"/>
      <w:marTop w:val="0"/>
      <w:marBottom w:val="0"/>
      <w:divBdr>
        <w:top w:val="none" w:sz="0" w:space="0" w:color="auto"/>
        <w:left w:val="none" w:sz="0" w:space="0" w:color="auto"/>
        <w:bottom w:val="none" w:sz="0" w:space="0" w:color="auto"/>
        <w:right w:val="none" w:sz="0" w:space="0" w:color="auto"/>
      </w:divBdr>
    </w:div>
    <w:div w:id="1806124578">
      <w:bodyDiv w:val="1"/>
      <w:marLeft w:val="0"/>
      <w:marRight w:val="0"/>
      <w:marTop w:val="0"/>
      <w:marBottom w:val="0"/>
      <w:divBdr>
        <w:top w:val="none" w:sz="0" w:space="0" w:color="auto"/>
        <w:left w:val="none" w:sz="0" w:space="0" w:color="auto"/>
        <w:bottom w:val="none" w:sz="0" w:space="0" w:color="auto"/>
        <w:right w:val="none" w:sz="0" w:space="0" w:color="auto"/>
      </w:divBdr>
    </w:div>
    <w:div w:id="1843004955">
      <w:bodyDiv w:val="1"/>
      <w:marLeft w:val="0"/>
      <w:marRight w:val="0"/>
      <w:marTop w:val="0"/>
      <w:marBottom w:val="0"/>
      <w:divBdr>
        <w:top w:val="none" w:sz="0" w:space="0" w:color="auto"/>
        <w:left w:val="none" w:sz="0" w:space="0" w:color="auto"/>
        <w:bottom w:val="none" w:sz="0" w:space="0" w:color="auto"/>
        <w:right w:val="none" w:sz="0" w:space="0" w:color="auto"/>
      </w:divBdr>
    </w:div>
    <w:div w:id="2049446194">
      <w:bodyDiv w:val="1"/>
      <w:marLeft w:val="0"/>
      <w:marRight w:val="0"/>
      <w:marTop w:val="0"/>
      <w:marBottom w:val="0"/>
      <w:divBdr>
        <w:top w:val="none" w:sz="0" w:space="0" w:color="auto"/>
        <w:left w:val="none" w:sz="0" w:space="0" w:color="auto"/>
        <w:bottom w:val="none" w:sz="0" w:space="0" w:color="auto"/>
        <w:right w:val="none" w:sz="0" w:space="0" w:color="auto"/>
      </w:divBdr>
    </w:div>
    <w:div w:id="2135318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letsgouzbekistan.com" TargetMode="External"/><Relationship Id="rId2" Type="http://schemas.openxmlformats.org/officeDocument/2006/relationships/hyperlink" Target="mailto:info@asia-point.uz" TargetMode="External"/><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3AC1-AD2A-4C6A-905A-1803B36B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Dolores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Karel Vach</cp:lastModifiedBy>
  <cp:revision>2</cp:revision>
  <cp:lastPrinted>2021-11-10T06:37:00Z</cp:lastPrinted>
  <dcterms:created xsi:type="dcterms:W3CDTF">2025-06-05T08:04:00Z</dcterms:created>
  <dcterms:modified xsi:type="dcterms:W3CDTF">2025-06-05T08:04:00Z</dcterms:modified>
</cp:coreProperties>
</file>